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5245"/>
      </w:tblGrid>
      <w:tr w:rsidR="004561EB" w:rsidRPr="004561EB" w:rsidTr="004561EB">
        <w:tc>
          <w:tcPr>
            <w:tcW w:w="9322" w:type="dxa"/>
          </w:tcPr>
          <w:p w:rsidR="004561EB" w:rsidRPr="004561EB" w:rsidRDefault="004561EB" w:rsidP="00456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4561EB" w:rsidRPr="004561EB" w:rsidRDefault="004561EB" w:rsidP="004561EB">
            <w:pPr>
              <w:ind w:left="-25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1E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0B27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4561EB" w:rsidRPr="004561EB" w:rsidRDefault="006F4F8F" w:rsidP="004561E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:rsidR="004561EB" w:rsidRPr="004561EB" w:rsidRDefault="004561EB" w:rsidP="004561E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1E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4561EB" w:rsidRPr="004561EB" w:rsidRDefault="004561EB" w:rsidP="004561E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1EB">
              <w:rPr>
                <w:rFonts w:ascii="Times New Roman" w:hAnsi="Times New Roman" w:cs="Times New Roman"/>
                <w:sz w:val="28"/>
                <w:szCs w:val="28"/>
              </w:rPr>
              <w:t>Темрюкский район</w:t>
            </w:r>
          </w:p>
          <w:p w:rsidR="004561EB" w:rsidRPr="004561EB" w:rsidRDefault="004561EB" w:rsidP="004561E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1EB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</w:t>
            </w:r>
            <w:r w:rsidR="0071574A">
              <w:rPr>
                <w:rFonts w:ascii="Times New Roman" w:hAnsi="Times New Roman" w:cs="Times New Roman"/>
                <w:sz w:val="28"/>
                <w:szCs w:val="28"/>
              </w:rPr>
              <w:t>сельского хозяйства</w:t>
            </w:r>
            <w:r w:rsidRPr="004561EB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4561EB" w:rsidRPr="004561EB" w:rsidRDefault="004561EB" w:rsidP="00456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61EB" w:rsidRPr="006F4F8F" w:rsidRDefault="004561EB" w:rsidP="006F4F8F">
      <w:pPr>
        <w:pStyle w:val="af6"/>
        <w:jc w:val="center"/>
        <w:rPr>
          <w:rFonts w:ascii="Times New Roman" w:hAnsi="Times New Roman"/>
          <w:sz w:val="28"/>
          <w:szCs w:val="28"/>
        </w:rPr>
      </w:pPr>
    </w:p>
    <w:p w:rsidR="004561EB" w:rsidRPr="006F4F8F" w:rsidRDefault="004561EB" w:rsidP="006F4F8F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6F4F8F">
        <w:rPr>
          <w:rFonts w:ascii="Times New Roman" w:hAnsi="Times New Roman"/>
          <w:b/>
          <w:sz w:val="28"/>
          <w:szCs w:val="28"/>
        </w:rPr>
        <w:t>ПОДПРОГРАММА</w:t>
      </w:r>
    </w:p>
    <w:p w:rsidR="004561EB" w:rsidRPr="006F4F8F" w:rsidRDefault="004561EB" w:rsidP="006F4F8F">
      <w:pPr>
        <w:pStyle w:val="af6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</w:pPr>
      <w:r w:rsidRPr="006F4F8F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«</w:t>
      </w:r>
      <w:r w:rsidR="0071574A" w:rsidRPr="0071574A">
        <w:rPr>
          <w:rFonts w:ascii="Times New Roman" w:hAnsi="Times New Roman"/>
          <w:b/>
          <w:sz w:val="28"/>
          <w:szCs w:val="28"/>
        </w:rPr>
        <w:t>Поддержка граждан, ведущих личное  подсобное хозяйство, крестьянских  (фермерских) хозяйств, индивидуальных предпринимателей, ведущих деятельность в области сельскохозяйственного  производства</w:t>
      </w:r>
      <w:r w:rsidRPr="006F4F8F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»</w:t>
      </w:r>
    </w:p>
    <w:p w:rsidR="004561EB" w:rsidRPr="006F4F8F" w:rsidRDefault="004561EB" w:rsidP="006F4F8F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4561EB" w:rsidRPr="006F4F8F" w:rsidRDefault="004561EB" w:rsidP="006F4F8F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6F4F8F">
        <w:rPr>
          <w:rFonts w:ascii="Times New Roman" w:hAnsi="Times New Roman"/>
          <w:b/>
          <w:sz w:val="28"/>
          <w:szCs w:val="28"/>
        </w:rPr>
        <w:t>ПАСПОРТ</w:t>
      </w:r>
    </w:p>
    <w:p w:rsidR="004561EB" w:rsidRPr="006F4F8F" w:rsidRDefault="004561EB" w:rsidP="006F4F8F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6F4F8F">
        <w:rPr>
          <w:rFonts w:ascii="Times New Roman" w:hAnsi="Times New Roman"/>
          <w:b/>
          <w:sz w:val="28"/>
          <w:szCs w:val="28"/>
        </w:rPr>
        <w:t>подпрограммы</w:t>
      </w:r>
    </w:p>
    <w:p w:rsidR="004561EB" w:rsidRDefault="004561EB" w:rsidP="006F4F8F">
      <w:pPr>
        <w:pStyle w:val="af6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</w:pPr>
      <w:r w:rsidRPr="006F4F8F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«</w:t>
      </w:r>
      <w:r w:rsidR="0071574A" w:rsidRPr="0071574A">
        <w:rPr>
          <w:rFonts w:ascii="Times New Roman" w:hAnsi="Times New Roman"/>
          <w:b/>
          <w:sz w:val="28"/>
          <w:szCs w:val="28"/>
        </w:rPr>
        <w:t>Поддержка граждан, ведущих личное  подсобное хозяйство, крестьянских  (фермерских) хозяйств, индивидуальных предпринимателей, ведущих деятельность в области сельскохозяйственного  производства</w:t>
      </w:r>
      <w:r w:rsidRPr="006F4F8F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»</w:t>
      </w:r>
    </w:p>
    <w:p w:rsidR="006F4F8F" w:rsidRPr="006F4F8F" w:rsidRDefault="006F4F8F" w:rsidP="006F4F8F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529"/>
        <w:gridCol w:w="1275"/>
        <w:gridCol w:w="1764"/>
        <w:gridCol w:w="2064"/>
        <w:gridCol w:w="1842"/>
        <w:gridCol w:w="64"/>
        <w:gridCol w:w="2140"/>
      </w:tblGrid>
      <w:tr w:rsidR="0071574A" w:rsidRPr="0071574A" w:rsidTr="007E6E07">
        <w:tc>
          <w:tcPr>
            <w:tcW w:w="5529" w:type="dxa"/>
          </w:tcPr>
          <w:p w:rsidR="0071574A" w:rsidRPr="000E68E2" w:rsidRDefault="0071574A" w:rsidP="0071574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9149" w:type="dxa"/>
            <w:gridSpan w:val="6"/>
          </w:tcPr>
          <w:p w:rsidR="0071574A" w:rsidRPr="000E68E2" w:rsidRDefault="0071574A" w:rsidP="007157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сельского хозяйства и перерабатывающей промышленности администрации муниципального образования Темрюкский район (далее - Управление сельского хозяйства и перерабатывающей промышленности)</w:t>
            </w:r>
          </w:p>
        </w:tc>
      </w:tr>
      <w:tr w:rsidR="0071574A" w:rsidRPr="0071574A" w:rsidTr="007E6E07">
        <w:tc>
          <w:tcPr>
            <w:tcW w:w="5529" w:type="dxa"/>
          </w:tcPr>
          <w:p w:rsidR="0071574A" w:rsidRPr="000E68E2" w:rsidRDefault="0071574A" w:rsidP="0071574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9149" w:type="dxa"/>
            <w:gridSpan w:val="6"/>
          </w:tcPr>
          <w:p w:rsidR="0071574A" w:rsidRPr="000E68E2" w:rsidRDefault="0071574A" w:rsidP="007157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сельского хозяйства и перерабатывающей промышленности</w:t>
            </w:r>
            <w:r w:rsidR="00435F56"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0418DC" w:rsidRPr="000418DC" w:rsidRDefault="000418DC" w:rsidP="000418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8DC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 сельских поселений Темрюкского района;</w:t>
            </w:r>
          </w:p>
          <w:p w:rsidR="00435F56" w:rsidRPr="000E68E2" w:rsidRDefault="000418DC" w:rsidP="000418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418DC">
              <w:rPr>
                <w:rFonts w:ascii="Times New Roman" w:eastAsia="Calibri" w:hAnsi="Times New Roman" w:cs="Times New Roman"/>
                <w:sz w:val="24"/>
                <w:szCs w:val="24"/>
              </w:rPr>
              <w:t>сельхозтоваропроизводители</w:t>
            </w:r>
            <w:proofErr w:type="spellEnd"/>
            <w:r w:rsidRPr="000418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разных категорий</w:t>
            </w:r>
          </w:p>
        </w:tc>
      </w:tr>
      <w:tr w:rsidR="0071574A" w:rsidRPr="0071574A" w:rsidTr="007E6E07">
        <w:tc>
          <w:tcPr>
            <w:tcW w:w="5529" w:type="dxa"/>
          </w:tcPr>
          <w:p w:rsidR="0071574A" w:rsidRPr="000E68E2" w:rsidRDefault="0071574A" w:rsidP="0071574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9149" w:type="dxa"/>
            <w:gridSpan w:val="6"/>
          </w:tcPr>
          <w:p w:rsidR="0071574A" w:rsidRPr="000E68E2" w:rsidRDefault="0071574A" w:rsidP="007157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объемов производства сельскохозяйственной продукции, а также продуктов её переработки</w:t>
            </w:r>
          </w:p>
        </w:tc>
      </w:tr>
      <w:tr w:rsidR="0071574A" w:rsidRPr="0071574A" w:rsidTr="007E6E07">
        <w:tc>
          <w:tcPr>
            <w:tcW w:w="5529" w:type="dxa"/>
          </w:tcPr>
          <w:p w:rsidR="0071574A" w:rsidRPr="000E68E2" w:rsidRDefault="0071574A" w:rsidP="0071574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9149" w:type="dxa"/>
            <w:gridSpan w:val="6"/>
          </w:tcPr>
          <w:p w:rsidR="0071574A" w:rsidRPr="000E68E2" w:rsidRDefault="00373399" w:rsidP="0071574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</w:t>
            </w:r>
            <w:r w:rsidR="0071574A" w:rsidRPr="000E68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Увеличение объемов производства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мяса КРС.</w:t>
            </w:r>
          </w:p>
          <w:p w:rsidR="0071574A" w:rsidRPr="000E68E2" w:rsidRDefault="00373399" w:rsidP="008F2D7C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  <w:r w:rsidR="0071574A" w:rsidRPr="000E68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</w:t>
            </w:r>
            <w:r w:rsidR="0071574A" w:rsidRPr="000E68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величение объемов производства </w:t>
            </w:r>
            <w:r w:rsidR="008F2D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 переработки овощей</w:t>
            </w:r>
          </w:p>
        </w:tc>
      </w:tr>
      <w:tr w:rsidR="0071574A" w:rsidRPr="0071574A" w:rsidTr="007E6E07">
        <w:tc>
          <w:tcPr>
            <w:tcW w:w="5529" w:type="dxa"/>
          </w:tcPr>
          <w:p w:rsidR="0071574A" w:rsidRPr="000E68E2" w:rsidRDefault="0071574A" w:rsidP="0071574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9149" w:type="dxa"/>
            <w:gridSpan w:val="6"/>
          </w:tcPr>
          <w:p w:rsidR="00373399" w:rsidRDefault="0071574A" w:rsidP="00E020BB">
            <w:pPr>
              <w:widowControl w:val="0"/>
              <w:autoSpaceDE w:val="0"/>
              <w:autoSpaceDN w:val="0"/>
              <w:adjustRightInd w:val="0"/>
              <w:ind w:right="-108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373399">
              <w:rPr>
                <w:rFonts w:ascii="Times New Roman" w:eastAsia="Calibri" w:hAnsi="Times New Roman" w:cs="Times New Roman"/>
                <w:sz w:val="24"/>
                <w:szCs w:val="24"/>
              </w:rPr>
              <w:t>1. Производство КРС в живом весе, тыс. т</w:t>
            </w:r>
            <w:r w:rsidR="004D4D3B">
              <w:rPr>
                <w:rFonts w:ascii="Times New Roman" w:eastAsia="Calibri" w:hAnsi="Times New Roman" w:cs="Times New Roman"/>
                <w:sz w:val="24"/>
                <w:szCs w:val="24"/>
              </w:rPr>
              <w:t>онн</w:t>
            </w:r>
          </w:p>
          <w:p w:rsidR="0071574A" w:rsidRPr="000E68E2" w:rsidRDefault="00373399" w:rsidP="00373399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Производство овощей, тыс. т</w:t>
            </w:r>
            <w:r w:rsidR="004D4D3B">
              <w:rPr>
                <w:rFonts w:ascii="Times New Roman" w:eastAsia="Calibri" w:hAnsi="Times New Roman" w:cs="Times New Roman"/>
                <w:sz w:val="24"/>
                <w:szCs w:val="24"/>
              </w:rPr>
              <w:t>онн</w:t>
            </w:r>
          </w:p>
        </w:tc>
      </w:tr>
      <w:tr w:rsidR="0071574A" w:rsidRPr="0071574A" w:rsidTr="000418DC">
        <w:trPr>
          <w:trHeight w:val="441"/>
        </w:trPr>
        <w:tc>
          <w:tcPr>
            <w:tcW w:w="5529" w:type="dxa"/>
          </w:tcPr>
          <w:p w:rsidR="0071574A" w:rsidRPr="000E68E2" w:rsidRDefault="0071574A" w:rsidP="0071574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Проекты и (или) подпрограммы</w:t>
            </w:r>
          </w:p>
        </w:tc>
        <w:tc>
          <w:tcPr>
            <w:tcW w:w="9149" w:type="dxa"/>
            <w:gridSpan w:val="6"/>
          </w:tcPr>
          <w:p w:rsidR="000418DC" w:rsidRPr="000418DC" w:rsidRDefault="00373399" w:rsidP="000418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="000418DC" w:rsidRPr="000418DC">
              <w:rPr>
                <w:rFonts w:ascii="Times New Roman" w:eastAsia="Calibri" w:hAnsi="Times New Roman" w:cs="Times New Roman"/>
                <w:sz w:val="24"/>
                <w:szCs w:val="24"/>
              </w:rPr>
              <w:t>Приоритетный проект «Развитие мясного скотоводства»</w:t>
            </w:r>
            <w:r w:rsidR="000418D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1574A" w:rsidRPr="000E68E2" w:rsidRDefault="00373399" w:rsidP="000418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0418DC" w:rsidRPr="000418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Приоритетный проект «Развитие овощеводства закрытого грунта»</w:t>
            </w:r>
          </w:p>
        </w:tc>
      </w:tr>
      <w:tr w:rsidR="0071574A" w:rsidRPr="0071574A" w:rsidTr="000418DC">
        <w:trPr>
          <w:trHeight w:val="703"/>
        </w:trPr>
        <w:tc>
          <w:tcPr>
            <w:tcW w:w="5529" w:type="dxa"/>
          </w:tcPr>
          <w:p w:rsidR="0071574A" w:rsidRPr="000E68E2" w:rsidRDefault="0071574A" w:rsidP="0071574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Этапы и сроки реализации подпрограммы</w:t>
            </w:r>
          </w:p>
        </w:tc>
        <w:tc>
          <w:tcPr>
            <w:tcW w:w="9149" w:type="dxa"/>
            <w:gridSpan w:val="6"/>
          </w:tcPr>
          <w:p w:rsidR="0071574A" w:rsidRPr="000E68E2" w:rsidRDefault="0071574A" w:rsidP="000418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Этапы не предусмотрены</w:t>
            </w:r>
          </w:p>
          <w:p w:rsidR="0071574A" w:rsidRPr="000E68E2" w:rsidRDefault="0071574A" w:rsidP="000418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2022-2024 годы</w:t>
            </w:r>
          </w:p>
        </w:tc>
      </w:tr>
      <w:tr w:rsidR="0071574A" w:rsidRPr="0071574A" w:rsidTr="007E6E07">
        <w:tc>
          <w:tcPr>
            <w:tcW w:w="5529" w:type="dxa"/>
          </w:tcPr>
          <w:p w:rsidR="0071574A" w:rsidRPr="000E68E2" w:rsidRDefault="0071574A" w:rsidP="007157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подпрограммы, тыс. рублей &lt;1&gt;</w:t>
            </w:r>
          </w:p>
        </w:tc>
        <w:tc>
          <w:tcPr>
            <w:tcW w:w="1275" w:type="dxa"/>
            <w:vMerge w:val="restart"/>
          </w:tcPr>
          <w:p w:rsidR="0071574A" w:rsidRPr="000E68E2" w:rsidRDefault="0071574A" w:rsidP="007157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874" w:type="dxa"/>
            <w:gridSpan w:val="5"/>
          </w:tcPr>
          <w:p w:rsidR="0071574A" w:rsidRPr="000E68E2" w:rsidRDefault="0071574A" w:rsidP="007157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71574A" w:rsidRPr="0071574A" w:rsidTr="007E6E07">
        <w:trPr>
          <w:trHeight w:val="420"/>
        </w:trPr>
        <w:tc>
          <w:tcPr>
            <w:tcW w:w="5529" w:type="dxa"/>
          </w:tcPr>
          <w:p w:rsidR="0071574A" w:rsidRPr="000E68E2" w:rsidRDefault="0071574A" w:rsidP="007157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75" w:type="dxa"/>
            <w:vMerge/>
          </w:tcPr>
          <w:p w:rsidR="0071574A" w:rsidRPr="000E68E2" w:rsidRDefault="0071574A" w:rsidP="007157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4" w:type="dxa"/>
          </w:tcPr>
          <w:p w:rsidR="0071574A" w:rsidRPr="000E68E2" w:rsidRDefault="0071574A" w:rsidP="007157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64" w:type="dxa"/>
          </w:tcPr>
          <w:p w:rsidR="0071574A" w:rsidRPr="000E68E2" w:rsidRDefault="0071574A" w:rsidP="0071574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2" w:type="dxa"/>
          </w:tcPr>
          <w:p w:rsidR="0071574A" w:rsidRPr="000E68E2" w:rsidRDefault="0071574A" w:rsidP="007157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04" w:type="dxa"/>
            <w:gridSpan w:val="2"/>
          </w:tcPr>
          <w:p w:rsidR="0071574A" w:rsidRPr="000E68E2" w:rsidRDefault="0071574A" w:rsidP="007157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0418DC" w:rsidRPr="0071574A" w:rsidTr="007E6E07">
        <w:trPr>
          <w:trHeight w:val="340"/>
        </w:trPr>
        <w:tc>
          <w:tcPr>
            <w:tcW w:w="5529" w:type="dxa"/>
          </w:tcPr>
          <w:p w:rsidR="000418DC" w:rsidRPr="000E68E2" w:rsidRDefault="000418DC" w:rsidP="0071574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5" w:type="dxa"/>
          </w:tcPr>
          <w:p w:rsidR="000418DC" w:rsidRPr="000E68E2" w:rsidRDefault="000418DC" w:rsidP="007157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6782,3</w:t>
            </w:r>
          </w:p>
        </w:tc>
        <w:tc>
          <w:tcPr>
            <w:tcW w:w="1764" w:type="dxa"/>
          </w:tcPr>
          <w:p w:rsidR="000418DC" w:rsidRPr="000E68E2" w:rsidRDefault="000418DC" w:rsidP="0071574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64" w:type="dxa"/>
          </w:tcPr>
          <w:p w:rsidR="000418DC" w:rsidRPr="000E68E2" w:rsidRDefault="000418DC" w:rsidP="007157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6782,3</w:t>
            </w:r>
          </w:p>
        </w:tc>
        <w:tc>
          <w:tcPr>
            <w:tcW w:w="1842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04" w:type="dxa"/>
            <w:gridSpan w:val="2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418DC" w:rsidRPr="0071574A" w:rsidTr="007E6E07">
        <w:trPr>
          <w:trHeight w:val="340"/>
        </w:trPr>
        <w:tc>
          <w:tcPr>
            <w:tcW w:w="5529" w:type="dxa"/>
          </w:tcPr>
          <w:p w:rsidR="000418DC" w:rsidRPr="000E68E2" w:rsidRDefault="000418DC" w:rsidP="0071574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5" w:type="dxa"/>
          </w:tcPr>
          <w:p w:rsidR="000418DC" w:rsidRPr="000E68E2" w:rsidRDefault="000418DC" w:rsidP="007157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6782,3</w:t>
            </w:r>
          </w:p>
        </w:tc>
        <w:tc>
          <w:tcPr>
            <w:tcW w:w="1764" w:type="dxa"/>
          </w:tcPr>
          <w:p w:rsidR="000418DC" w:rsidRPr="000E68E2" w:rsidRDefault="000418DC" w:rsidP="0071574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64" w:type="dxa"/>
          </w:tcPr>
          <w:p w:rsidR="000418DC" w:rsidRPr="000E68E2" w:rsidRDefault="000418DC" w:rsidP="007157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6782,3</w:t>
            </w:r>
          </w:p>
        </w:tc>
        <w:tc>
          <w:tcPr>
            <w:tcW w:w="1842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04" w:type="dxa"/>
            <w:gridSpan w:val="2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418DC" w:rsidRPr="0071574A" w:rsidTr="007E6E07">
        <w:trPr>
          <w:trHeight w:val="340"/>
        </w:trPr>
        <w:tc>
          <w:tcPr>
            <w:tcW w:w="5529" w:type="dxa"/>
          </w:tcPr>
          <w:p w:rsidR="000418DC" w:rsidRPr="000E68E2" w:rsidRDefault="000418DC" w:rsidP="0071574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5" w:type="dxa"/>
          </w:tcPr>
          <w:p w:rsidR="000418DC" w:rsidRPr="000E68E2" w:rsidRDefault="000418DC" w:rsidP="007157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6782,3</w:t>
            </w:r>
          </w:p>
        </w:tc>
        <w:tc>
          <w:tcPr>
            <w:tcW w:w="1764" w:type="dxa"/>
          </w:tcPr>
          <w:p w:rsidR="000418DC" w:rsidRPr="000E68E2" w:rsidRDefault="000418DC" w:rsidP="0071574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64" w:type="dxa"/>
          </w:tcPr>
          <w:p w:rsidR="000418DC" w:rsidRPr="000E68E2" w:rsidRDefault="000418DC" w:rsidP="007157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6782,3</w:t>
            </w:r>
          </w:p>
        </w:tc>
        <w:tc>
          <w:tcPr>
            <w:tcW w:w="1842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04" w:type="dxa"/>
            <w:gridSpan w:val="2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418DC" w:rsidRPr="0071574A" w:rsidTr="007E6E07">
        <w:trPr>
          <w:trHeight w:val="340"/>
        </w:trPr>
        <w:tc>
          <w:tcPr>
            <w:tcW w:w="5529" w:type="dxa"/>
          </w:tcPr>
          <w:p w:rsidR="000418DC" w:rsidRPr="000E68E2" w:rsidRDefault="000418DC" w:rsidP="0071574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0418DC" w:rsidRPr="000E68E2" w:rsidRDefault="000418DC" w:rsidP="0071574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20346,9</w:t>
            </w:r>
          </w:p>
        </w:tc>
        <w:tc>
          <w:tcPr>
            <w:tcW w:w="1764" w:type="dxa"/>
          </w:tcPr>
          <w:p w:rsidR="000418DC" w:rsidRPr="000E68E2" w:rsidRDefault="000418DC" w:rsidP="0071574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64" w:type="dxa"/>
          </w:tcPr>
          <w:p w:rsidR="000418DC" w:rsidRPr="000E68E2" w:rsidRDefault="000418DC" w:rsidP="0071574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20346,9</w:t>
            </w:r>
          </w:p>
        </w:tc>
        <w:tc>
          <w:tcPr>
            <w:tcW w:w="1842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04" w:type="dxa"/>
            <w:gridSpan w:val="2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1574A" w:rsidRPr="0071574A" w:rsidTr="007E6E07">
        <w:tc>
          <w:tcPr>
            <w:tcW w:w="14678" w:type="dxa"/>
            <w:gridSpan w:val="7"/>
          </w:tcPr>
          <w:p w:rsidR="0071574A" w:rsidRPr="000E68E2" w:rsidRDefault="0071574A" w:rsidP="000418D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расходы, связанные с реализацией проектов или программ &lt;</w:t>
            </w:r>
            <w:r w:rsidR="000418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0418DC" w:rsidRPr="0071574A" w:rsidTr="007E6E07">
        <w:tc>
          <w:tcPr>
            <w:tcW w:w="5529" w:type="dxa"/>
          </w:tcPr>
          <w:p w:rsidR="000418DC" w:rsidRPr="000E68E2" w:rsidRDefault="000418DC" w:rsidP="0071574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5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6782,3</w:t>
            </w:r>
          </w:p>
        </w:tc>
        <w:tc>
          <w:tcPr>
            <w:tcW w:w="1764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64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6782,3</w:t>
            </w:r>
          </w:p>
        </w:tc>
        <w:tc>
          <w:tcPr>
            <w:tcW w:w="1906" w:type="dxa"/>
            <w:gridSpan w:val="2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40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418DC" w:rsidRPr="0071574A" w:rsidTr="007E6E07">
        <w:tc>
          <w:tcPr>
            <w:tcW w:w="5529" w:type="dxa"/>
          </w:tcPr>
          <w:p w:rsidR="000418DC" w:rsidRPr="000E68E2" w:rsidRDefault="000418DC" w:rsidP="0071574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5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6782,3</w:t>
            </w:r>
          </w:p>
        </w:tc>
        <w:tc>
          <w:tcPr>
            <w:tcW w:w="1764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64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6782,3</w:t>
            </w:r>
          </w:p>
        </w:tc>
        <w:tc>
          <w:tcPr>
            <w:tcW w:w="1906" w:type="dxa"/>
            <w:gridSpan w:val="2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40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418DC" w:rsidRPr="0071574A" w:rsidTr="007E6E07">
        <w:tc>
          <w:tcPr>
            <w:tcW w:w="5529" w:type="dxa"/>
          </w:tcPr>
          <w:p w:rsidR="000418DC" w:rsidRPr="000E68E2" w:rsidRDefault="000418DC" w:rsidP="0071574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5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6782,3</w:t>
            </w:r>
          </w:p>
        </w:tc>
        <w:tc>
          <w:tcPr>
            <w:tcW w:w="1764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64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6782,3</w:t>
            </w:r>
          </w:p>
        </w:tc>
        <w:tc>
          <w:tcPr>
            <w:tcW w:w="1906" w:type="dxa"/>
            <w:gridSpan w:val="2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40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418DC" w:rsidRPr="0071574A" w:rsidTr="007E6E07">
        <w:tc>
          <w:tcPr>
            <w:tcW w:w="5529" w:type="dxa"/>
          </w:tcPr>
          <w:p w:rsidR="000418DC" w:rsidRPr="000E68E2" w:rsidRDefault="000418DC" w:rsidP="0071574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20346,9</w:t>
            </w:r>
          </w:p>
        </w:tc>
        <w:tc>
          <w:tcPr>
            <w:tcW w:w="1764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64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20346,9</w:t>
            </w:r>
          </w:p>
        </w:tc>
        <w:tc>
          <w:tcPr>
            <w:tcW w:w="1906" w:type="dxa"/>
            <w:gridSpan w:val="2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40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1574A" w:rsidRPr="0071574A" w:rsidTr="007E6E07">
        <w:tc>
          <w:tcPr>
            <w:tcW w:w="14678" w:type="dxa"/>
            <w:gridSpan w:val="7"/>
          </w:tcPr>
          <w:p w:rsidR="0071574A" w:rsidRPr="000E68E2" w:rsidRDefault="0071574A" w:rsidP="0071574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1574A" w:rsidRPr="000E68E2" w:rsidRDefault="0071574A" w:rsidP="000418D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собственности муниципального образования Темрюкский район &lt;</w:t>
            </w:r>
            <w:r w:rsidR="000418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0418DC" w:rsidRPr="0071574A" w:rsidTr="007E6E07">
        <w:tc>
          <w:tcPr>
            <w:tcW w:w="5529" w:type="dxa"/>
          </w:tcPr>
          <w:p w:rsidR="000418DC" w:rsidRPr="000E68E2" w:rsidRDefault="000418DC" w:rsidP="0071574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5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64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64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06" w:type="dxa"/>
            <w:gridSpan w:val="2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40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418DC" w:rsidRPr="0071574A" w:rsidTr="007E6E07">
        <w:tc>
          <w:tcPr>
            <w:tcW w:w="5529" w:type="dxa"/>
          </w:tcPr>
          <w:p w:rsidR="000418DC" w:rsidRPr="000E68E2" w:rsidRDefault="000418DC" w:rsidP="0071574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5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64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64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06" w:type="dxa"/>
            <w:gridSpan w:val="2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40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418DC" w:rsidRPr="0071574A" w:rsidTr="007E6E07">
        <w:tc>
          <w:tcPr>
            <w:tcW w:w="5529" w:type="dxa"/>
          </w:tcPr>
          <w:p w:rsidR="000418DC" w:rsidRPr="000E68E2" w:rsidRDefault="000418DC" w:rsidP="0071574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5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64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64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06" w:type="dxa"/>
            <w:gridSpan w:val="2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40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418DC" w:rsidRPr="0071574A" w:rsidTr="007E6E07">
        <w:tc>
          <w:tcPr>
            <w:tcW w:w="5529" w:type="dxa"/>
          </w:tcPr>
          <w:p w:rsidR="000418DC" w:rsidRPr="000E68E2" w:rsidRDefault="000418DC" w:rsidP="0071574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64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64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06" w:type="dxa"/>
            <w:gridSpan w:val="2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40" w:type="dxa"/>
          </w:tcPr>
          <w:p w:rsidR="000418DC" w:rsidRPr="000E68E2" w:rsidRDefault="000418DC" w:rsidP="004F3C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1574A" w:rsidRPr="0071574A" w:rsidTr="007E6E07">
        <w:tc>
          <w:tcPr>
            <w:tcW w:w="14678" w:type="dxa"/>
            <w:gridSpan w:val="7"/>
          </w:tcPr>
          <w:p w:rsidR="0071574A" w:rsidRPr="000E68E2" w:rsidRDefault="0071574A" w:rsidP="007157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r w:rsidR="000418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Start"/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&gt; У</w:t>
            </w:r>
            <w:proofErr w:type="gramEnd"/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казывается с точностью до одного знака после запятой.</w:t>
            </w:r>
          </w:p>
          <w:p w:rsidR="0071574A" w:rsidRPr="000E68E2" w:rsidRDefault="0071574A" w:rsidP="000418D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r w:rsidR="000418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Start"/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&gt; У</w:t>
            </w:r>
            <w:proofErr w:type="gramEnd"/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казывается при наличии указанных расходов.</w:t>
            </w:r>
          </w:p>
        </w:tc>
      </w:tr>
    </w:tbl>
    <w:p w:rsidR="004561EB" w:rsidRPr="00EF1247" w:rsidRDefault="004561EB" w:rsidP="00EF1247">
      <w:pPr>
        <w:pStyle w:val="af6"/>
        <w:rPr>
          <w:rFonts w:ascii="Times New Roman" w:hAnsi="Times New Roman"/>
          <w:sz w:val="28"/>
          <w:szCs w:val="28"/>
        </w:rPr>
      </w:pPr>
    </w:p>
    <w:p w:rsidR="00EF1247" w:rsidRDefault="00EF1247" w:rsidP="00EF1247">
      <w:pPr>
        <w:pStyle w:val="af6"/>
        <w:rPr>
          <w:rFonts w:ascii="Times New Roman" w:hAnsi="Times New Roman"/>
          <w:sz w:val="28"/>
          <w:szCs w:val="28"/>
        </w:rPr>
      </w:pPr>
    </w:p>
    <w:p w:rsidR="00EF1247" w:rsidRPr="00EF1247" w:rsidRDefault="00EF1247" w:rsidP="00EF1247">
      <w:pPr>
        <w:pStyle w:val="af6"/>
        <w:rPr>
          <w:rFonts w:ascii="Times New Roman" w:hAnsi="Times New Roman"/>
          <w:sz w:val="28"/>
          <w:szCs w:val="28"/>
        </w:rPr>
      </w:pPr>
    </w:p>
    <w:p w:rsidR="00E020BB" w:rsidRDefault="00E020BB" w:rsidP="00EF1247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E020BB" w:rsidRDefault="00E020BB" w:rsidP="00EF1247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E020BB" w:rsidRDefault="00E020BB" w:rsidP="00EF1247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E020BB" w:rsidRDefault="00E020BB" w:rsidP="00EF1247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E020BB" w:rsidRDefault="00E020BB" w:rsidP="00EF1247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E020BB" w:rsidRDefault="00E020BB" w:rsidP="00EF1247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E020BB" w:rsidRDefault="00E020BB" w:rsidP="00EF1247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4561EB" w:rsidRPr="00EF1247" w:rsidRDefault="00EF1247" w:rsidP="00EF1247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EF1247">
        <w:rPr>
          <w:rFonts w:ascii="Times New Roman" w:hAnsi="Times New Roman"/>
          <w:b/>
          <w:sz w:val="28"/>
          <w:szCs w:val="28"/>
        </w:rPr>
        <w:t xml:space="preserve">1. </w:t>
      </w:r>
      <w:r w:rsidR="004561EB" w:rsidRPr="00EF1247">
        <w:rPr>
          <w:rFonts w:ascii="Times New Roman" w:hAnsi="Times New Roman"/>
          <w:b/>
          <w:sz w:val="28"/>
          <w:szCs w:val="28"/>
        </w:rPr>
        <w:t>Перечень мероприятий подпрограммы</w:t>
      </w:r>
    </w:p>
    <w:p w:rsidR="004561EB" w:rsidRPr="00EF1247" w:rsidRDefault="004561EB" w:rsidP="00EF1247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4561EB" w:rsidRPr="00EF1247" w:rsidRDefault="004561EB" w:rsidP="00EF1247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EF1247">
        <w:rPr>
          <w:rFonts w:ascii="Times New Roman" w:hAnsi="Times New Roman"/>
          <w:b/>
          <w:sz w:val="28"/>
          <w:szCs w:val="28"/>
        </w:rPr>
        <w:t>ПЕРЕЧЕНЬ МЕРОПРИЯТИЙ ПОДПРОГРАММЫ</w:t>
      </w:r>
    </w:p>
    <w:p w:rsidR="004561EB" w:rsidRPr="00EF1247" w:rsidRDefault="004561EB" w:rsidP="00EF1247">
      <w:pPr>
        <w:pStyle w:val="af6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</w:pPr>
      <w:r w:rsidRPr="00EF1247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«</w:t>
      </w:r>
      <w:r w:rsidR="0071574A" w:rsidRPr="0071574A">
        <w:rPr>
          <w:rFonts w:ascii="Times New Roman" w:hAnsi="Times New Roman"/>
          <w:b/>
          <w:sz w:val="28"/>
          <w:szCs w:val="28"/>
        </w:rPr>
        <w:t>Поддержка граждан, ведущих личное  подсобное хозяйство, крестьянских  (фермерских) хозяйств, индивидуальных предпринимателей, ведущих деятельность в области сельскохозяйственного  производства</w:t>
      </w:r>
      <w:r w:rsidRPr="00EF1247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»</w:t>
      </w:r>
    </w:p>
    <w:p w:rsidR="004561EB" w:rsidRPr="00EF1247" w:rsidRDefault="004561EB" w:rsidP="00EF1247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425"/>
        <w:gridCol w:w="1276"/>
        <w:gridCol w:w="1134"/>
        <w:gridCol w:w="992"/>
        <w:gridCol w:w="1134"/>
        <w:gridCol w:w="850"/>
        <w:gridCol w:w="1134"/>
        <w:gridCol w:w="2268"/>
        <w:gridCol w:w="2268"/>
      </w:tblGrid>
      <w:tr w:rsidR="0071574A" w:rsidRPr="000E68E2" w:rsidTr="007E6E07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4A" w:rsidRPr="000E68E2" w:rsidRDefault="0071574A" w:rsidP="0071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4A" w:rsidRPr="000E68E2" w:rsidRDefault="0071574A" w:rsidP="0071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1574A" w:rsidRPr="000E68E2" w:rsidRDefault="0071574A" w:rsidP="0071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Статус </w:t>
            </w:r>
            <w:hyperlink w:anchor="P1007" w:history="1">
              <w:r w:rsidRPr="000E68E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1574A" w:rsidRPr="000E68E2" w:rsidRDefault="0071574A" w:rsidP="0071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4A" w:rsidRPr="000E68E2" w:rsidRDefault="0071574A" w:rsidP="0071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1574A" w:rsidRPr="000E68E2" w:rsidRDefault="0071574A" w:rsidP="0071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1574A" w:rsidRPr="000E68E2" w:rsidRDefault="0071574A" w:rsidP="0071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1574A" w:rsidRPr="000E68E2" w:rsidTr="007E6E07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4A" w:rsidRPr="000E68E2" w:rsidRDefault="0071574A" w:rsidP="0071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4A" w:rsidRPr="000E68E2" w:rsidRDefault="0071574A" w:rsidP="0071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4A" w:rsidRPr="000E68E2" w:rsidRDefault="0071574A" w:rsidP="0071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4A" w:rsidRPr="000E68E2" w:rsidRDefault="0071574A" w:rsidP="0071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4A" w:rsidRPr="000E68E2" w:rsidRDefault="0071574A" w:rsidP="0071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4A" w:rsidRPr="000E68E2" w:rsidRDefault="0071574A" w:rsidP="0071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4A" w:rsidRPr="000E68E2" w:rsidRDefault="0071574A" w:rsidP="0071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574A" w:rsidRPr="000E68E2" w:rsidRDefault="0071574A" w:rsidP="0071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574A" w:rsidRPr="000E68E2" w:rsidTr="007E6E07">
        <w:trPr>
          <w:cantSplit/>
          <w:trHeight w:val="1857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4A" w:rsidRPr="000E68E2" w:rsidRDefault="0071574A" w:rsidP="0071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4A" w:rsidRPr="000E68E2" w:rsidRDefault="0071574A" w:rsidP="0071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4A" w:rsidRPr="000E68E2" w:rsidRDefault="0071574A" w:rsidP="0071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4A" w:rsidRPr="000E68E2" w:rsidRDefault="0071574A" w:rsidP="0071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4A" w:rsidRPr="000E68E2" w:rsidRDefault="0071574A" w:rsidP="0071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1574A" w:rsidRPr="000E68E2" w:rsidRDefault="0071574A" w:rsidP="0071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1574A" w:rsidRPr="000E68E2" w:rsidRDefault="0071574A" w:rsidP="0071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1574A" w:rsidRPr="000E68E2" w:rsidRDefault="0071574A" w:rsidP="0071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1574A" w:rsidRPr="000E68E2" w:rsidRDefault="0071574A" w:rsidP="0071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4A" w:rsidRPr="000E68E2" w:rsidRDefault="0071574A" w:rsidP="0071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574A" w:rsidRPr="000E68E2" w:rsidRDefault="0071574A" w:rsidP="00715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1574A" w:rsidRPr="000E68E2" w:rsidRDefault="0071574A" w:rsidP="007157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a4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7"/>
        <w:gridCol w:w="2406"/>
        <w:gridCol w:w="425"/>
        <w:gridCol w:w="1280"/>
        <w:gridCol w:w="1134"/>
        <w:gridCol w:w="992"/>
        <w:gridCol w:w="1138"/>
        <w:gridCol w:w="848"/>
        <w:gridCol w:w="1140"/>
        <w:gridCol w:w="2266"/>
        <w:gridCol w:w="2266"/>
      </w:tblGrid>
      <w:tr w:rsidR="0071574A" w:rsidRPr="000E68E2" w:rsidTr="000E68E2">
        <w:trPr>
          <w:tblHeader/>
        </w:trPr>
        <w:tc>
          <w:tcPr>
            <w:tcW w:w="847" w:type="dxa"/>
          </w:tcPr>
          <w:p w:rsidR="0071574A" w:rsidRPr="000E68E2" w:rsidRDefault="0071574A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6" w:type="dxa"/>
          </w:tcPr>
          <w:p w:rsidR="0071574A" w:rsidRPr="000E68E2" w:rsidRDefault="0071574A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71574A" w:rsidRPr="000E68E2" w:rsidRDefault="0071574A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0" w:type="dxa"/>
          </w:tcPr>
          <w:p w:rsidR="0071574A" w:rsidRPr="000E68E2" w:rsidRDefault="0071574A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1574A" w:rsidRPr="000E68E2" w:rsidRDefault="0071574A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71574A" w:rsidRPr="000E68E2" w:rsidRDefault="0071574A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8" w:type="dxa"/>
          </w:tcPr>
          <w:p w:rsidR="0071574A" w:rsidRPr="000E68E2" w:rsidRDefault="0071574A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8" w:type="dxa"/>
          </w:tcPr>
          <w:p w:rsidR="0071574A" w:rsidRPr="000E68E2" w:rsidRDefault="0071574A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0" w:type="dxa"/>
          </w:tcPr>
          <w:p w:rsidR="0071574A" w:rsidRPr="000E68E2" w:rsidRDefault="0071574A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6" w:type="dxa"/>
          </w:tcPr>
          <w:p w:rsidR="0071574A" w:rsidRPr="000E68E2" w:rsidRDefault="0071574A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6" w:type="dxa"/>
          </w:tcPr>
          <w:p w:rsidR="0071574A" w:rsidRPr="000E68E2" w:rsidRDefault="0071574A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1574A" w:rsidRPr="000E68E2" w:rsidTr="000E68E2">
        <w:tc>
          <w:tcPr>
            <w:tcW w:w="847" w:type="dxa"/>
          </w:tcPr>
          <w:p w:rsidR="0071574A" w:rsidRPr="000E68E2" w:rsidRDefault="0071574A" w:rsidP="000E68E2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6" w:type="dxa"/>
          </w:tcPr>
          <w:p w:rsidR="0071574A" w:rsidRPr="000E68E2" w:rsidRDefault="0071574A" w:rsidP="000E68E2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1 </w:t>
            </w:r>
          </w:p>
        </w:tc>
        <w:tc>
          <w:tcPr>
            <w:tcW w:w="11489" w:type="dxa"/>
            <w:gridSpan w:val="9"/>
          </w:tcPr>
          <w:p w:rsidR="0071574A" w:rsidRPr="000E68E2" w:rsidRDefault="0071574A" w:rsidP="000E68E2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объемов производства сельскохозяйственной продукции, а также продуктов её переработки</w:t>
            </w:r>
          </w:p>
        </w:tc>
      </w:tr>
      <w:tr w:rsidR="0071574A" w:rsidRPr="000E68E2" w:rsidTr="000E68E2">
        <w:trPr>
          <w:trHeight w:val="323"/>
        </w:trPr>
        <w:tc>
          <w:tcPr>
            <w:tcW w:w="847" w:type="dxa"/>
            <w:vMerge w:val="restart"/>
          </w:tcPr>
          <w:p w:rsidR="0071574A" w:rsidRPr="000E68E2" w:rsidRDefault="0071574A" w:rsidP="000E68E2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06" w:type="dxa"/>
          </w:tcPr>
          <w:p w:rsidR="0071574A" w:rsidRPr="000E68E2" w:rsidRDefault="0071574A" w:rsidP="000E68E2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1.1</w:t>
            </w:r>
          </w:p>
        </w:tc>
        <w:tc>
          <w:tcPr>
            <w:tcW w:w="11489" w:type="dxa"/>
            <w:gridSpan w:val="9"/>
          </w:tcPr>
          <w:p w:rsidR="0071574A" w:rsidRPr="000E68E2" w:rsidRDefault="0071574A" w:rsidP="00A051AB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Увеличение объемов производства </w:t>
            </w:r>
            <w:r w:rsidR="00A051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мяса КРС</w:t>
            </w:r>
          </w:p>
        </w:tc>
      </w:tr>
      <w:tr w:rsidR="0071574A" w:rsidRPr="000E68E2" w:rsidTr="000E68E2">
        <w:trPr>
          <w:trHeight w:val="646"/>
        </w:trPr>
        <w:tc>
          <w:tcPr>
            <w:tcW w:w="847" w:type="dxa"/>
            <w:vMerge/>
          </w:tcPr>
          <w:p w:rsidR="0071574A" w:rsidRPr="000E68E2" w:rsidRDefault="0071574A" w:rsidP="000E68E2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71574A" w:rsidRPr="000E68E2" w:rsidRDefault="0071574A" w:rsidP="000E68E2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9" w:type="dxa"/>
            <w:gridSpan w:val="9"/>
          </w:tcPr>
          <w:p w:rsidR="0071574A" w:rsidRPr="000E68E2" w:rsidRDefault="0071574A" w:rsidP="00A051AB">
            <w:pPr>
              <w:ind w:right="-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Реализация приоритетного проекта «</w:t>
            </w:r>
            <w:r w:rsidR="006067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Развитие </w:t>
            </w:r>
            <w:r w:rsidR="00A051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мясного скотоводства</w:t>
            </w:r>
            <w:r w:rsidRPr="000E68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A051AB" w:rsidRPr="000E68E2" w:rsidTr="0072676F">
        <w:trPr>
          <w:trHeight w:val="240"/>
        </w:trPr>
        <w:tc>
          <w:tcPr>
            <w:tcW w:w="847" w:type="dxa"/>
            <w:vMerge w:val="restart"/>
          </w:tcPr>
          <w:p w:rsidR="00A051AB" w:rsidRPr="000E68E2" w:rsidRDefault="00A051AB" w:rsidP="000E68E2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1.1.1</w:t>
            </w:r>
          </w:p>
          <w:p w:rsidR="00A051AB" w:rsidRPr="000E68E2" w:rsidRDefault="00A051AB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 w:val="restart"/>
          </w:tcPr>
          <w:p w:rsidR="00A051AB" w:rsidRPr="000E68E2" w:rsidRDefault="00A051AB" w:rsidP="00A051AB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субсидий  </w:t>
            </w:r>
            <w:r w:rsidRPr="000E68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гражданам, ведущих личное подсобное хозяйство, крестьянским (фермерским) хозяйствам, </w:t>
            </w:r>
            <w:r w:rsidRPr="000E68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индивидуальным предпринимателям, ведущих деятельность в области производства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мяса КРС</w:t>
            </w:r>
            <w:r w:rsidRPr="000E68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 территории муниципального образования Темрюкский район </w:t>
            </w: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vMerge w:val="restart"/>
          </w:tcPr>
          <w:p w:rsidR="00A051AB" w:rsidRPr="000E68E2" w:rsidRDefault="00A051AB" w:rsidP="0072676F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280" w:type="dxa"/>
          </w:tcPr>
          <w:p w:rsidR="00A051AB" w:rsidRPr="000E68E2" w:rsidRDefault="00A051AB" w:rsidP="000E68E2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</w:t>
            </w:r>
          </w:p>
        </w:tc>
        <w:tc>
          <w:tcPr>
            <w:tcW w:w="1134" w:type="dxa"/>
          </w:tcPr>
          <w:p w:rsidR="00A051AB" w:rsidRPr="000E68E2" w:rsidRDefault="00A051AB" w:rsidP="000E6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4260,0</w:t>
            </w:r>
          </w:p>
        </w:tc>
        <w:tc>
          <w:tcPr>
            <w:tcW w:w="992" w:type="dxa"/>
          </w:tcPr>
          <w:p w:rsidR="00A051AB" w:rsidRPr="000E68E2" w:rsidRDefault="00A051AB" w:rsidP="000E68E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8" w:type="dxa"/>
          </w:tcPr>
          <w:p w:rsidR="00A051AB" w:rsidRPr="000E68E2" w:rsidRDefault="00A051AB" w:rsidP="009642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4260,0</w:t>
            </w:r>
          </w:p>
        </w:tc>
        <w:tc>
          <w:tcPr>
            <w:tcW w:w="848" w:type="dxa"/>
          </w:tcPr>
          <w:p w:rsidR="00A051AB" w:rsidRPr="000E68E2" w:rsidRDefault="00A051AB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40" w:type="dxa"/>
          </w:tcPr>
          <w:p w:rsidR="00A051AB" w:rsidRPr="000E68E2" w:rsidRDefault="00A051AB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  <w:vMerge w:val="restart"/>
          </w:tcPr>
          <w:p w:rsidR="00A051AB" w:rsidRPr="000E68E2" w:rsidRDefault="00A051AB" w:rsidP="00A051AB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поголовья КРС мясного направления на 50 голов ежегодно; увеличение производства КРС в живом весе на 0,2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тон ежегодно</w:t>
            </w:r>
          </w:p>
        </w:tc>
        <w:tc>
          <w:tcPr>
            <w:tcW w:w="2266" w:type="dxa"/>
            <w:vMerge w:val="restart"/>
          </w:tcPr>
          <w:p w:rsidR="00A051AB" w:rsidRPr="000E68E2" w:rsidRDefault="00A051AB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образования Темрюкский район, Управление сельского хозяйства и перерабатываю</w:t>
            </w:r>
          </w:p>
          <w:p w:rsidR="00A051AB" w:rsidRPr="000E68E2" w:rsidRDefault="00A051AB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щей промышленности</w:t>
            </w:r>
          </w:p>
        </w:tc>
      </w:tr>
      <w:tr w:rsidR="00A051AB" w:rsidRPr="000E68E2" w:rsidTr="000E68E2">
        <w:tc>
          <w:tcPr>
            <w:tcW w:w="847" w:type="dxa"/>
            <w:vMerge/>
          </w:tcPr>
          <w:p w:rsidR="00A051AB" w:rsidRPr="000E68E2" w:rsidRDefault="00A051AB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A051AB" w:rsidRPr="000E68E2" w:rsidRDefault="00A051AB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A051AB" w:rsidRPr="000E68E2" w:rsidRDefault="00A051AB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A051AB" w:rsidRPr="000E68E2" w:rsidRDefault="00A051AB" w:rsidP="000E68E2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</w:t>
            </w:r>
          </w:p>
        </w:tc>
        <w:tc>
          <w:tcPr>
            <w:tcW w:w="1134" w:type="dxa"/>
          </w:tcPr>
          <w:p w:rsidR="00A051AB" w:rsidRPr="000E68E2" w:rsidRDefault="00A051AB" w:rsidP="000E6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1AB">
              <w:rPr>
                <w:rFonts w:ascii="Times New Roman" w:eastAsia="Times New Roman" w:hAnsi="Times New Roman" w:cs="Times New Roman"/>
                <w:sz w:val="24"/>
                <w:szCs w:val="24"/>
              </w:rPr>
              <w:t>4260,0</w:t>
            </w:r>
          </w:p>
        </w:tc>
        <w:tc>
          <w:tcPr>
            <w:tcW w:w="992" w:type="dxa"/>
          </w:tcPr>
          <w:p w:rsidR="00A051AB" w:rsidRPr="000E68E2" w:rsidRDefault="00A051AB" w:rsidP="000E68E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8" w:type="dxa"/>
          </w:tcPr>
          <w:p w:rsidR="00A051AB" w:rsidRPr="000E68E2" w:rsidRDefault="00A051AB" w:rsidP="009642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1AB">
              <w:rPr>
                <w:rFonts w:ascii="Times New Roman" w:eastAsia="Times New Roman" w:hAnsi="Times New Roman" w:cs="Times New Roman"/>
                <w:sz w:val="24"/>
                <w:szCs w:val="24"/>
              </w:rPr>
              <w:t>4260,0</w:t>
            </w:r>
          </w:p>
        </w:tc>
        <w:tc>
          <w:tcPr>
            <w:tcW w:w="848" w:type="dxa"/>
          </w:tcPr>
          <w:p w:rsidR="00A051AB" w:rsidRPr="000E68E2" w:rsidRDefault="00A051AB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40" w:type="dxa"/>
          </w:tcPr>
          <w:p w:rsidR="00A051AB" w:rsidRPr="000E68E2" w:rsidRDefault="00A051AB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  <w:vMerge/>
          </w:tcPr>
          <w:p w:rsidR="00A051AB" w:rsidRPr="000E68E2" w:rsidRDefault="00A051AB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A051AB" w:rsidRPr="000E68E2" w:rsidRDefault="00A051AB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51AB" w:rsidRPr="000E68E2" w:rsidTr="000E68E2">
        <w:tc>
          <w:tcPr>
            <w:tcW w:w="847" w:type="dxa"/>
            <w:vMerge/>
          </w:tcPr>
          <w:p w:rsidR="00A051AB" w:rsidRPr="000E68E2" w:rsidRDefault="00A051AB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A051AB" w:rsidRPr="000E68E2" w:rsidRDefault="00A051AB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A051AB" w:rsidRPr="000E68E2" w:rsidRDefault="00A051AB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A051AB" w:rsidRPr="000E68E2" w:rsidRDefault="00A051AB" w:rsidP="000E68E2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</w:t>
            </w:r>
          </w:p>
        </w:tc>
        <w:tc>
          <w:tcPr>
            <w:tcW w:w="1134" w:type="dxa"/>
          </w:tcPr>
          <w:p w:rsidR="00A051AB" w:rsidRPr="000E68E2" w:rsidRDefault="00A051AB" w:rsidP="000E6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1AB">
              <w:rPr>
                <w:rFonts w:ascii="Times New Roman" w:eastAsia="Times New Roman" w:hAnsi="Times New Roman" w:cs="Times New Roman"/>
                <w:sz w:val="24"/>
                <w:szCs w:val="24"/>
              </w:rPr>
              <w:t>4260,0</w:t>
            </w:r>
          </w:p>
        </w:tc>
        <w:tc>
          <w:tcPr>
            <w:tcW w:w="992" w:type="dxa"/>
          </w:tcPr>
          <w:p w:rsidR="00A051AB" w:rsidRPr="000E68E2" w:rsidRDefault="00A051AB" w:rsidP="000E68E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8" w:type="dxa"/>
          </w:tcPr>
          <w:p w:rsidR="00A051AB" w:rsidRPr="000E68E2" w:rsidRDefault="00A051AB" w:rsidP="009642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1AB">
              <w:rPr>
                <w:rFonts w:ascii="Times New Roman" w:eastAsia="Times New Roman" w:hAnsi="Times New Roman" w:cs="Times New Roman"/>
                <w:sz w:val="24"/>
                <w:szCs w:val="24"/>
              </w:rPr>
              <w:t>4260,0</w:t>
            </w:r>
          </w:p>
        </w:tc>
        <w:tc>
          <w:tcPr>
            <w:tcW w:w="848" w:type="dxa"/>
          </w:tcPr>
          <w:p w:rsidR="00A051AB" w:rsidRPr="000E68E2" w:rsidRDefault="00A051AB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40" w:type="dxa"/>
          </w:tcPr>
          <w:p w:rsidR="00A051AB" w:rsidRPr="000E68E2" w:rsidRDefault="00A051AB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  <w:vMerge/>
          </w:tcPr>
          <w:p w:rsidR="00A051AB" w:rsidRPr="000E68E2" w:rsidRDefault="00A051AB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A051AB" w:rsidRPr="000E68E2" w:rsidRDefault="00A051AB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51AB" w:rsidRPr="000E68E2" w:rsidTr="000E68E2">
        <w:tc>
          <w:tcPr>
            <w:tcW w:w="847" w:type="dxa"/>
            <w:vMerge/>
          </w:tcPr>
          <w:p w:rsidR="00A051AB" w:rsidRPr="000E68E2" w:rsidRDefault="00A051AB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A051AB" w:rsidRPr="000E68E2" w:rsidRDefault="00A051AB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A051AB" w:rsidRPr="000E68E2" w:rsidRDefault="00A051AB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A051AB" w:rsidRPr="000E68E2" w:rsidRDefault="00A051AB" w:rsidP="000E68E2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A051AB" w:rsidRPr="000E68E2" w:rsidRDefault="00A051AB" w:rsidP="000E68E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12780,0</w:t>
            </w:r>
          </w:p>
        </w:tc>
        <w:tc>
          <w:tcPr>
            <w:tcW w:w="992" w:type="dxa"/>
          </w:tcPr>
          <w:p w:rsidR="00A051AB" w:rsidRPr="000E68E2" w:rsidRDefault="00A051AB" w:rsidP="000E68E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8" w:type="dxa"/>
          </w:tcPr>
          <w:p w:rsidR="00A051AB" w:rsidRPr="000E68E2" w:rsidRDefault="00A051AB" w:rsidP="009642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12780,0</w:t>
            </w:r>
          </w:p>
        </w:tc>
        <w:tc>
          <w:tcPr>
            <w:tcW w:w="848" w:type="dxa"/>
          </w:tcPr>
          <w:p w:rsidR="00A051AB" w:rsidRPr="000E68E2" w:rsidRDefault="00A051AB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40" w:type="dxa"/>
          </w:tcPr>
          <w:p w:rsidR="00A051AB" w:rsidRPr="000E68E2" w:rsidRDefault="00A051AB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  <w:vMerge/>
          </w:tcPr>
          <w:p w:rsidR="00A051AB" w:rsidRPr="000E68E2" w:rsidRDefault="00A051AB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A051AB" w:rsidRPr="000E68E2" w:rsidRDefault="00A051AB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574A" w:rsidRPr="000E68E2" w:rsidTr="000E68E2">
        <w:trPr>
          <w:trHeight w:val="323"/>
        </w:trPr>
        <w:tc>
          <w:tcPr>
            <w:tcW w:w="847" w:type="dxa"/>
            <w:vMerge w:val="restart"/>
          </w:tcPr>
          <w:p w:rsidR="0071574A" w:rsidRPr="000E68E2" w:rsidRDefault="0071574A" w:rsidP="000E68E2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406" w:type="dxa"/>
            <w:vMerge w:val="restart"/>
          </w:tcPr>
          <w:p w:rsidR="0071574A" w:rsidRPr="000E68E2" w:rsidRDefault="0071574A" w:rsidP="000E68E2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1.2</w:t>
            </w:r>
          </w:p>
        </w:tc>
        <w:tc>
          <w:tcPr>
            <w:tcW w:w="11489" w:type="dxa"/>
            <w:gridSpan w:val="9"/>
          </w:tcPr>
          <w:p w:rsidR="0071574A" w:rsidRPr="000E68E2" w:rsidRDefault="0071574A" w:rsidP="00B815F1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Увеличение объемов производства </w:t>
            </w:r>
            <w:r w:rsidR="00B815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 переработки овощей</w:t>
            </w:r>
          </w:p>
        </w:tc>
      </w:tr>
      <w:tr w:rsidR="0071574A" w:rsidRPr="000E68E2" w:rsidTr="000E68E2">
        <w:trPr>
          <w:trHeight w:val="646"/>
        </w:trPr>
        <w:tc>
          <w:tcPr>
            <w:tcW w:w="847" w:type="dxa"/>
            <w:vMerge/>
          </w:tcPr>
          <w:p w:rsidR="0071574A" w:rsidRPr="000E68E2" w:rsidRDefault="0071574A" w:rsidP="000E68E2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71574A" w:rsidRPr="000E68E2" w:rsidRDefault="0071574A" w:rsidP="000E68E2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9" w:type="dxa"/>
            <w:gridSpan w:val="9"/>
          </w:tcPr>
          <w:p w:rsidR="0071574A" w:rsidRPr="000E68E2" w:rsidRDefault="0071574A" w:rsidP="00B815F1">
            <w:pPr>
              <w:ind w:right="-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Реализация приоритетного проекта «</w:t>
            </w:r>
            <w:r w:rsidR="00264F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Развитие </w:t>
            </w:r>
            <w:r w:rsidR="00B815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овощеводства закрытого грунта</w:t>
            </w:r>
            <w:r w:rsidRPr="000E68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A051AB" w:rsidRPr="000E68E2" w:rsidTr="00A051AB">
        <w:trPr>
          <w:trHeight w:val="342"/>
        </w:trPr>
        <w:tc>
          <w:tcPr>
            <w:tcW w:w="847" w:type="dxa"/>
            <w:vMerge w:val="restart"/>
          </w:tcPr>
          <w:p w:rsidR="00A051AB" w:rsidRPr="000E68E2" w:rsidRDefault="00A051AB" w:rsidP="000E68E2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1.2.1</w:t>
            </w:r>
          </w:p>
          <w:p w:rsidR="00A051AB" w:rsidRPr="000E68E2" w:rsidRDefault="00A051AB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 w:val="restart"/>
          </w:tcPr>
          <w:p w:rsidR="00A051AB" w:rsidRDefault="00A051AB" w:rsidP="000E68E2">
            <w:pPr>
              <w:ind w:right="-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bookmarkStart w:id="0" w:name="_GoBack"/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субсидий  </w:t>
            </w:r>
            <w:r w:rsidRPr="000E68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гражданам, ведущих личное подсобное хозяйство, крестьянским (фермерским) хозяйствам, индивидуальным предпринимателям, ведущих деятельность в области производства</w:t>
            </w:r>
            <w:r w:rsidR="00B815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овощей</w:t>
            </w:r>
            <w:r w:rsidRPr="000E68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 территории муниципального образования Темрюкский район </w:t>
            </w:r>
          </w:p>
          <w:bookmarkEnd w:id="0"/>
          <w:p w:rsidR="00A051AB" w:rsidRPr="000E68E2" w:rsidRDefault="00A051AB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vMerge w:val="restart"/>
          </w:tcPr>
          <w:p w:rsidR="00A051AB" w:rsidRPr="000E68E2" w:rsidRDefault="00A051AB" w:rsidP="00A01A5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</w:tcPr>
          <w:p w:rsidR="00A051AB" w:rsidRPr="000E68E2" w:rsidRDefault="00A051AB" w:rsidP="000E68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A051AB" w:rsidRPr="000E68E2" w:rsidRDefault="00A051AB" w:rsidP="009642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2522,3</w:t>
            </w:r>
          </w:p>
        </w:tc>
        <w:tc>
          <w:tcPr>
            <w:tcW w:w="992" w:type="dxa"/>
          </w:tcPr>
          <w:p w:rsidR="00A051AB" w:rsidRPr="000E68E2" w:rsidRDefault="00A051AB" w:rsidP="009642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8" w:type="dxa"/>
          </w:tcPr>
          <w:p w:rsidR="00A051AB" w:rsidRPr="000E68E2" w:rsidRDefault="00A051AB" w:rsidP="00A051A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2522,3</w:t>
            </w:r>
          </w:p>
        </w:tc>
        <w:tc>
          <w:tcPr>
            <w:tcW w:w="848" w:type="dxa"/>
          </w:tcPr>
          <w:p w:rsidR="00A051AB" w:rsidRPr="000E68E2" w:rsidRDefault="00A051AB" w:rsidP="009642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40" w:type="dxa"/>
          </w:tcPr>
          <w:p w:rsidR="00A051AB" w:rsidRPr="000E68E2" w:rsidRDefault="00A051AB" w:rsidP="009642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  <w:vMerge w:val="restart"/>
          </w:tcPr>
          <w:p w:rsidR="00A051AB" w:rsidRPr="000E68E2" w:rsidRDefault="00A051AB" w:rsidP="00B815F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1AB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площади защищенного грунта (теплиц) для производства овощей ежегодно на 0,1 га.</w:t>
            </w:r>
            <w:r w:rsidR="00B815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="00B815F1" w:rsidRPr="00B815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производства </w:t>
            </w:r>
            <w:r w:rsidR="00B815F1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овощей</w:t>
            </w:r>
            <w:r w:rsidR="00B815F1" w:rsidRPr="00B815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0,2 </w:t>
            </w:r>
            <w:proofErr w:type="spellStart"/>
            <w:proofErr w:type="gramStart"/>
            <w:r w:rsidR="00B815F1" w:rsidRPr="00B815F1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proofErr w:type="gramEnd"/>
            <w:r w:rsidR="00B815F1" w:rsidRPr="00B815F1">
              <w:rPr>
                <w:rFonts w:ascii="Times New Roman" w:eastAsia="Times New Roman" w:hAnsi="Times New Roman" w:cs="Times New Roman"/>
                <w:sz w:val="24"/>
                <w:szCs w:val="24"/>
              </w:rPr>
              <w:t>, тон ежегодно</w:t>
            </w:r>
          </w:p>
        </w:tc>
        <w:tc>
          <w:tcPr>
            <w:tcW w:w="2266" w:type="dxa"/>
            <w:vMerge w:val="restart"/>
          </w:tcPr>
          <w:p w:rsidR="00A051AB" w:rsidRPr="000E68E2" w:rsidRDefault="00A051AB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Темрюкский район (далее – Администрация), Управление сельского хозяйства и перерабатываю</w:t>
            </w:r>
          </w:p>
          <w:p w:rsidR="00A051AB" w:rsidRPr="000E68E2" w:rsidRDefault="00A051AB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щей промышленности</w:t>
            </w:r>
          </w:p>
        </w:tc>
      </w:tr>
      <w:tr w:rsidR="00A051AB" w:rsidRPr="000E68E2" w:rsidTr="00A051AB">
        <w:trPr>
          <w:trHeight w:val="333"/>
        </w:trPr>
        <w:tc>
          <w:tcPr>
            <w:tcW w:w="847" w:type="dxa"/>
            <w:vMerge/>
          </w:tcPr>
          <w:p w:rsidR="00A051AB" w:rsidRPr="000E68E2" w:rsidRDefault="00A051AB" w:rsidP="000E68E2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A051AB" w:rsidRPr="000E68E2" w:rsidRDefault="00A051AB" w:rsidP="000E68E2">
            <w:pPr>
              <w:ind w:right="-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A051AB" w:rsidRPr="000E68E2" w:rsidRDefault="00A051AB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A051AB" w:rsidRPr="000E68E2" w:rsidRDefault="00A051AB" w:rsidP="000E68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A051AB" w:rsidRPr="000E68E2" w:rsidRDefault="00A051AB" w:rsidP="009642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2522,3</w:t>
            </w:r>
          </w:p>
        </w:tc>
        <w:tc>
          <w:tcPr>
            <w:tcW w:w="992" w:type="dxa"/>
          </w:tcPr>
          <w:p w:rsidR="00A051AB" w:rsidRPr="000E68E2" w:rsidRDefault="00A051AB" w:rsidP="009642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8" w:type="dxa"/>
          </w:tcPr>
          <w:p w:rsidR="00A051AB" w:rsidRPr="000E68E2" w:rsidRDefault="00A051AB" w:rsidP="00A051A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2522,3</w:t>
            </w:r>
          </w:p>
        </w:tc>
        <w:tc>
          <w:tcPr>
            <w:tcW w:w="848" w:type="dxa"/>
          </w:tcPr>
          <w:p w:rsidR="00A051AB" w:rsidRPr="000E68E2" w:rsidRDefault="00A051AB" w:rsidP="009642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40" w:type="dxa"/>
          </w:tcPr>
          <w:p w:rsidR="00A051AB" w:rsidRPr="000E68E2" w:rsidRDefault="00A051AB" w:rsidP="009642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  <w:vMerge/>
          </w:tcPr>
          <w:p w:rsidR="00A051AB" w:rsidRPr="000E68E2" w:rsidRDefault="00A051AB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A051AB" w:rsidRPr="000E68E2" w:rsidRDefault="00A051AB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51AB" w:rsidRPr="000E68E2" w:rsidTr="00A051AB">
        <w:trPr>
          <w:trHeight w:val="361"/>
        </w:trPr>
        <w:tc>
          <w:tcPr>
            <w:tcW w:w="847" w:type="dxa"/>
            <w:vMerge/>
          </w:tcPr>
          <w:p w:rsidR="00A051AB" w:rsidRPr="000E68E2" w:rsidRDefault="00A051AB" w:rsidP="000E68E2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A051AB" w:rsidRPr="000E68E2" w:rsidRDefault="00A051AB" w:rsidP="000E68E2">
            <w:pPr>
              <w:ind w:right="-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A051AB" w:rsidRPr="000E68E2" w:rsidRDefault="00A051AB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A051AB" w:rsidRPr="000E68E2" w:rsidRDefault="00A051AB" w:rsidP="000E68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:rsidR="00A051AB" w:rsidRPr="000E68E2" w:rsidRDefault="00A051AB" w:rsidP="009642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2522,3</w:t>
            </w:r>
          </w:p>
        </w:tc>
        <w:tc>
          <w:tcPr>
            <w:tcW w:w="992" w:type="dxa"/>
          </w:tcPr>
          <w:p w:rsidR="00A051AB" w:rsidRPr="000E68E2" w:rsidRDefault="00A051AB" w:rsidP="009642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8" w:type="dxa"/>
          </w:tcPr>
          <w:p w:rsidR="00A051AB" w:rsidRPr="000E68E2" w:rsidRDefault="00A051AB" w:rsidP="00A051A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2522,3</w:t>
            </w:r>
          </w:p>
        </w:tc>
        <w:tc>
          <w:tcPr>
            <w:tcW w:w="848" w:type="dxa"/>
          </w:tcPr>
          <w:p w:rsidR="00A051AB" w:rsidRPr="000E68E2" w:rsidRDefault="00A051AB" w:rsidP="009642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40" w:type="dxa"/>
          </w:tcPr>
          <w:p w:rsidR="00A051AB" w:rsidRPr="000E68E2" w:rsidRDefault="00A051AB" w:rsidP="009642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  <w:vMerge/>
          </w:tcPr>
          <w:p w:rsidR="00A051AB" w:rsidRPr="000E68E2" w:rsidRDefault="00A051AB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A051AB" w:rsidRPr="000E68E2" w:rsidRDefault="00A051AB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51AB" w:rsidRPr="000E68E2" w:rsidTr="00A051AB">
        <w:trPr>
          <w:trHeight w:val="2492"/>
        </w:trPr>
        <w:tc>
          <w:tcPr>
            <w:tcW w:w="847" w:type="dxa"/>
            <w:vMerge/>
          </w:tcPr>
          <w:p w:rsidR="00A051AB" w:rsidRPr="000E68E2" w:rsidRDefault="00A051AB" w:rsidP="000E68E2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A051AB" w:rsidRPr="000E68E2" w:rsidRDefault="00A051AB" w:rsidP="000E68E2">
            <w:pPr>
              <w:ind w:right="-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A051AB" w:rsidRPr="000E68E2" w:rsidRDefault="00A051AB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A051AB" w:rsidRPr="000E68E2" w:rsidRDefault="00A051AB" w:rsidP="000E68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A051AB" w:rsidRPr="000E68E2" w:rsidRDefault="00A051AB" w:rsidP="009642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7566,9</w:t>
            </w:r>
          </w:p>
        </w:tc>
        <w:tc>
          <w:tcPr>
            <w:tcW w:w="992" w:type="dxa"/>
          </w:tcPr>
          <w:p w:rsidR="00A051AB" w:rsidRPr="000E68E2" w:rsidRDefault="00A051AB" w:rsidP="009642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8" w:type="dxa"/>
          </w:tcPr>
          <w:p w:rsidR="00A051AB" w:rsidRPr="000E68E2" w:rsidRDefault="00A051AB" w:rsidP="00A051A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7566,9</w:t>
            </w:r>
          </w:p>
        </w:tc>
        <w:tc>
          <w:tcPr>
            <w:tcW w:w="848" w:type="dxa"/>
          </w:tcPr>
          <w:p w:rsidR="00A051AB" w:rsidRPr="000E68E2" w:rsidRDefault="00A051AB" w:rsidP="009642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40" w:type="dxa"/>
          </w:tcPr>
          <w:p w:rsidR="00A051AB" w:rsidRPr="000E68E2" w:rsidRDefault="00A051AB" w:rsidP="009642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  <w:vMerge/>
          </w:tcPr>
          <w:p w:rsidR="00A051AB" w:rsidRPr="000E68E2" w:rsidRDefault="00A051AB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A051AB" w:rsidRPr="000E68E2" w:rsidRDefault="00A051AB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76F" w:rsidRPr="000E68E2" w:rsidTr="000E68E2">
        <w:trPr>
          <w:trHeight w:val="259"/>
        </w:trPr>
        <w:tc>
          <w:tcPr>
            <w:tcW w:w="847" w:type="dxa"/>
            <w:vMerge w:val="restart"/>
          </w:tcPr>
          <w:p w:rsidR="0072676F" w:rsidRPr="000E68E2" w:rsidRDefault="0072676F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 w:val="restart"/>
          </w:tcPr>
          <w:p w:rsidR="0072676F" w:rsidRPr="000E68E2" w:rsidRDefault="0072676F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приоритетным проектам</w:t>
            </w:r>
          </w:p>
        </w:tc>
        <w:tc>
          <w:tcPr>
            <w:tcW w:w="425" w:type="dxa"/>
            <w:vMerge w:val="restart"/>
          </w:tcPr>
          <w:p w:rsidR="0072676F" w:rsidRPr="000E68E2" w:rsidRDefault="0072676F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72676F" w:rsidRPr="000E68E2" w:rsidRDefault="0072676F" w:rsidP="000E68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72676F" w:rsidRPr="000E68E2" w:rsidRDefault="0072676F" w:rsidP="000E6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6782,3</w:t>
            </w:r>
          </w:p>
        </w:tc>
        <w:tc>
          <w:tcPr>
            <w:tcW w:w="992" w:type="dxa"/>
          </w:tcPr>
          <w:p w:rsidR="0072676F" w:rsidRPr="000E68E2" w:rsidRDefault="0072676F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8" w:type="dxa"/>
          </w:tcPr>
          <w:p w:rsidR="0072676F" w:rsidRPr="000E68E2" w:rsidRDefault="0072676F" w:rsidP="000E6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6782,3</w:t>
            </w:r>
          </w:p>
        </w:tc>
        <w:tc>
          <w:tcPr>
            <w:tcW w:w="848" w:type="dxa"/>
          </w:tcPr>
          <w:p w:rsidR="0072676F" w:rsidRPr="000E68E2" w:rsidRDefault="0072676F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40" w:type="dxa"/>
          </w:tcPr>
          <w:p w:rsidR="0072676F" w:rsidRPr="000E68E2" w:rsidRDefault="0072676F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  <w:vMerge w:val="restart"/>
          </w:tcPr>
          <w:p w:rsidR="0072676F" w:rsidRPr="000E68E2" w:rsidRDefault="0072676F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6" w:type="dxa"/>
            <w:vMerge w:val="restart"/>
          </w:tcPr>
          <w:p w:rsidR="0072676F" w:rsidRPr="000E68E2" w:rsidRDefault="0072676F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2676F" w:rsidRPr="000E68E2" w:rsidTr="000E68E2">
        <w:trPr>
          <w:trHeight w:val="296"/>
        </w:trPr>
        <w:tc>
          <w:tcPr>
            <w:tcW w:w="847" w:type="dxa"/>
            <w:vMerge/>
          </w:tcPr>
          <w:p w:rsidR="0072676F" w:rsidRPr="000E68E2" w:rsidRDefault="0072676F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72676F" w:rsidRPr="000E68E2" w:rsidRDefault="0072676F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72676F" w:rsidRPr="000E68E2" w:rsidRDefault="0072676F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72676F" w:rsidRPr="000E68E2" w:rsidRDefault="0072676F" w:rsidP="000E68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72676F" w:rsidRPr="000E68E2" w:rsidRDefault="0072676F" w:rsidP="000E6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6782,3</w:t>
            </w:r>
          </w:p>
        </w:tc>
        <w:tc>
          <w:tcPr>
            <w:tcW w:w="992" w:type="dxa"/>
          </w:tcPr>
          <w:p w:rsidR="0072676F" w:rsidRPr="000E68E2" w:rsidRDefault="0072676F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8" w:type="dxa"/>
          </w:tcPr>
          <w:p w:rsidR="0072676F" w:rsidRPr="000E68E2" w:rsidRDefault="0072676F" w:rsidP="000E6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6782,3</w:t>
            </w:r>
          </w:p>
        </w:tc>
        <w:tc>
          <w:tcPr>
            <w:tcW w:w="848" w:type="dxa"/>
          </w:tcPr>
          <w:p w:rsidR="0072676F" w:rsidRPr="000E68E2" w:rsidRDefault="0072676F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40" w:type="dxa"/>
          </w:tcPr>
          <w:p w:rsidR="0072676F" w:rsidRPr="000E68E2" w:rsidRDefault="0072676F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  <w:vMerge/>
          </w:tcPr>
          <w:p w:rsidR="0072676F" w:rsidRPr="000E68E2" w:rsidRDefault="0072676F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72676F" w:rsidRPr="000E68E2" w:rsidRDefault="0072676F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76F" w:rsidRPr="000E68E2" w:rsidTr="000E68E2">
        <w:trPr>
          <w:trHeight w:val="323"/>
        </w:trPr>
        <w:tc>
          <w:tcPr>
            <w:tcW w:w="847" w:type="dxa"/>
            <w:vMerge/>
          </w:tcPr>
          <w:p w:rsidR="0072676F" w:rsidRPr="000E68E2" w:rsidRDefault="0072676F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72676F" w:rsidRPr="000E68E2" w:rsidRDefault="0072676F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72676F" w:rsidRPr="000E68E2" w:rsidRDefault="0072676F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72676F" w:rsidRPr="000E68E2" w:rsidRDefault="0072676F" w:rsidP="000E68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:rsidR="0072676F" w:rsidRPr="000E68E2" w:rsidRDefault="0072676F" w:rsidP="000E6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6782,3</w:t>
            </w:r>
          </w:p>
        </w:tc>
        <w:tc>
          <w:tcPr>
            <w:tcW w:w="992" w:type="dxa"/>
          </w:tcPr>
          <w:p w:rsidR="0072676F" w:rsidRPr="000E68E2" w:rsidRDefault="0072676F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8" w:type="dxa"/>
          </w:tcPr>
          <w:p w:rsidR="0072676F" w:rsidRPr="000E68E2" w:rsidRDefault="0072676F" w:rsidP="000E6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6782,3</w:t>
            </w:r>
          </w:p>
        </w:tc>
        <w:tc>
          <w:tcPr>
            <w:tcW w:w="848" w:type="dxa"/>
          </w:tcPr>
          <w:p w:rsidR="0072676F" w:rsidRPr="000E68E2" w:rsidRDefault="0072676F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40" w:type="dxa"/>
          </w:tcPr>
          <w:p w:rsidR="0072676F" w:rsidRPr="000E68E2" w:rsidRDefault="0072676F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  <w:vMerge/>
          </w:tcPr>
          <w:p w:rsidR="0072676F" w:rsidRPr="000E68E2" w:rsidRDefault="0072676F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72676F" w:rsidRPr="000E68E2" w:rsidRDefault="0072676F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76F" w:rsidRPr="000E68E2" w:rsidTr="000E68E2">
        <w:trPr>
          <w:trHeight w:val="388"/>
        </w:trPr>
        <w:tc>
          <w:tcPr>
            <w:tcW w:w="847" w:type="dxa"/>
            <w:vMerge/>
          </w:tcPr>
          <w:p w:rsidR="0072676F" w:rsidRPr="000E68E2" w:rsidRDefault="0072676F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72676F" w:rsidRPr="000E68E2" w:rsidRDefault="0072676F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72676F" w:rsidRPr="000E68E2" w:rsidRDefault="0072676F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72676F" w:rsidRPr="000E68E2" w:rsidRDefault="0072676F" w:rsidP="000E68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2676F" w:rsidRPr="000E68E2" w:rsidRDefault="0072676F" w:rsidP="000E68E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20346,9</w:t>
            </w:r>
          </w:p>
        </w:tc>
        <w:tc>
          <w:tcPr>
            <w:tcW w:w="992" w:type="dxa"/>
          </w:tcPr>
          <w:p w:rsidR="0072676F" w:rsidRPr="000E68E2" w:rsidRDefault="0072676F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8" w:type="dxa"/>
          </w:tcPr>
          <w:p w:rsidR="0072676F" w:rsidRPr="000E68E2" w:rsidRDefault="0072676F" w:rsidP="000E68E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20346,9</w:t>
            </w:r>
          </w:p>
        </w:tc>
        <w:tc>
          <w:tcPr>
            <w:tcW w:w="848" w:type="dxa"/>
          </w:tcPr>
          <w:p w:rsidR="0072676F" w:rsidRPr="000E68E2" w:rsidRDefault="0072676F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40" w:type="dxa"/>
          </w:tcPr>
          <w:p w:rsidR="0072676F" w:rsidRPr="000E68E2" w:rsidRDefault="0072676F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  <w:vMerge/>
          </w:tcPr>
          <w:p w:rsidR="0072676F" w:rsidRPr="000E68E2" w:rsidRDefault="0072676F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72676F" w:rsidRPr="000E68E2" w:rsidRDefault="0072676F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76F" w:rsidRPr="000E68E2" w:rsidTr="000E68E2">
        <w:trPr>
          <w:trHeight w:val="388"/>
        </w:trPr>
        <w:tc>
          <w:tcPr>
            <w:tcW w:w="847" w:type="dxa"/>
            <w:vMerge w:val="restart"/>
          </w:tcPr>
          <w:p w:rsidR="0072676F" w:rsidRPr="000E68E2" w:rsidRDefault="0072676F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 w:val="restart"/>
          </w:tcPr>
          <w:p w:rsidR="0072676F" w:rsidRPr="000E68E2" w:rsidRDefault="0072676F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425" w:type="dxa"/>
          </w:tcPr>
          <w:p w:rsidR="0072676F" w:rsidRPr="000E68E2" w:rsidRDefault="0072676F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72676F" w:rsidRPr="000E68E2" w:rsidRDefault="0072676F" w:rsidP="00587F5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72676F" w:rsidRPr="000E68E2" w:rsidRDefault="0072676F" w:rsidP="00587F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6782,3</w:t>
            </w:r>
          </w:p>
        </w:tc>
        <w:tc>
          <w:tcPr>
            <w:tcW w:w="992" w:type="dxa"/>
          </w:tcPr>
          <w:p w:rsidR="0072676F" w:rsidRPr="000E68E2" w:rsidRDefault="0072676F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8" w:type="dxa"/>
          </w:tcPr>
          <w:p w:rsidR="0072676F" w:rsidRPr="000E68E2" w:rsidRDefault="0072676F" w:rsidP="00587F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6782,3</w:t>
            </w:r>
          </w:p>
        </w:tc>
        <w:tc>
          <w:tcPr>
            <w:tcW w:w="848" w:type="dxa"/>
          </w:tcPr>
          <w:p w:rsidR="0072676F" w:rsidRPr="000E68E2" w:rsidRDefault="0072676F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40" w:type="dxa"/>
          </w:tcPr>
          <w:p w:rsidR="0072676F" w:rsidRPr="000E68E2" w:rsidRDefault="0072676F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</w:tcPr>
          <w:p w:rsidR="0072676F" w:rsidRPr="000E68E2" w:rsidRDefault="0072676F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72676F" w:rsidRPr="000E68E2" w:rsidRDefault="0072676F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76F" w:rsidRPr="000E68E2" w:rsidTr="000E68E2">
        <w:trPr>
          <w:trHeight w:val="388"/>
        </w:trPr>
        <w:tc>
          <w:tcPr>
            <w:tcW w:w="847" w:type="dxa"/>
            <w:vMerge/>
          </w:tcPr>
          <w:p w:rsidR="0072676F" w:rsidRPr="000E68E2" w:rsidRDefault="0072676F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72676F" w:rsidRPr="000E68E2" w:rsidRDefault="0072676F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2676F" w:rsidRPr="000E68E2" w:rsidRDefault="0072676F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72676F" w:rsidRPr="000E68E2" w:rsidRDefault="0072676F" w:rsidP="00587F5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72676F" w:rsidRPr="000E68E2" w:rsidRDefault="0072676F" w:rsidP="00587F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6782,3</w:t>
            </w:r>
          </w:p>
        </w:tc>
        <w:tc>
          <w:tcPr>
            <w:tcW w:w="992" w:type="dxa"/>
          </w:tcPr>
          <w:p w:rsidR="0072676F" w:rsidRPr="000E68E2" w:rsidRDefault="0072676F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8" w:type="dxa"/>
          </w:tcPr>
          <w:p w:rsidR="0072676F" w:rsidRPr="000E68E2" w:rsidRDefault="0072676F" w:rsidP="00587F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6782,3</w:t>
            </w:r>
          </w:p>
        </w:tc>
        <w:tc>
          <w:tcPr>
            <w:tcW w:w="848" w:type="dxa"/>
          </w:tcPr>
          <w:p w:rsidR="0072676F" w:rsidRPr="000E68E2" w:rsidRDefault="0072676F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40" w:type="dxa"/>
          </w:tcPr>
          <w:p w:rsidR="0072676F" w:rsidRPr="000E68E2" w:rsidRDefault="0072676F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</w:tcPr>
          <w:p w:rsidR="0072676F" w:rsidRPr="000E68E2" w:rsidRDefault="0072676F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72676F" w:rsidRPr="000E68E2" w:rsidRDefault="0072676F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76F" w:rsidRPr="000E68E2" w:rsidTr="000E68E2">
        <w:trPr>
          <w:trHeight w:val="388"/>
        </w:trPr>
        <w:tc>
          <w:tcPr>
            <w:tcW w:w="847" w:type="dxa"/>
            <w:vMerge/>
          </w:tcPr>
          <w:p w:rsidR="0072676F" w:rsidRPr="000E68E2" w:rsidRDefault="0072676F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72676F" w:rsidRPr="000E68E2" w:rsidRDefault="0072676F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2676F" w:rsidRPr="000E68E2" w:rsidRDefault="0072676F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72676F" w:rsidRPr="000E68E2" w:rsidRDefault="0072676F" w:rsidP="00587F5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:rsidR="0072676F" w:rsidRPr="000E68E2" w:rsidRDefault="0072676F" w:rsidP="00587F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6782,3</w:t>
            </w:r>
          </w:p>
        </w:tc>
        <w:tc>
          <w:tcPr>
            <w:tcW w:w="992" w:type="dxa"/>
          </w:tcPr>
          <w:p w:rsidR="0072676F" w:rsidRPr="000E68E2" w:rsidRDefault="0072676F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8" w:type="dxa"/>
          </w:tcPr>
          <w:p w:rsidR="0072676F" w:rsidRPr="000E68E2" w:rsidRDefault="0072676F" w:rsidP="00587F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6782,3</w:t>
            </w:r>
          </w:p>
        </w:tc>
        <w:tc>
          <w:tcPr>
            <w:tcW w:w="848" w:type="dxa"/>
          </w:tcPr>
          <w:p w:rsidR="0072676F" w:rsidRPr="000E68E2" w:rsidRDefault="0072676F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40" w:type="dxa"/>
          </w:tcPr>
          <w:p w:rsidR="0072676F" w:rsidRPr="000E68E2" w:rsidRDefault="0072676F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</w:tcPr>
          <w:p w:rsidR="0072676F" w:rsidRPr="000E68E2" w:rsidRDefault="0072676F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72676F" w:rsidRPr="000E68E2" w:rsidRDefault="0072676F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76F" w:rsidRPr="000E68E2" w:rsidTr="000E68E2">
        <w:trPr>
          <w:trHeight w:val="388"/>
        </w:trPr>
        <w:tc>
          <w:tcPr>
            <w:tcW w:w="847" w:type="dxa"/>
            <w:vMerge/>
          </w:tcPr>
          <w:p w:rsidR="0072676F" w:rsidRPr="000E68E2" w:rsidRDefault="0072676F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72676F" w:rsidRPr="000E68E2" w:rsidRDefault="0072676F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2676F" w:rsidRPr="000E68E2" w:rsidRDefault="0072676F" w:rsidP="000E68E2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72676F" w:rsidRPr="000E68E2" w:rsidRDefault="0072676F" w:rsidP="00587F5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2676F" w:rsidRPr="000E68E2" w:rsidRDefault="0072676F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20346,9</w:t>
            </w:r>
          </w:p>
        </w:tc>
        <w:tc>
          <w:tcPr>
            <w:tcW w:w="992" w:type="dxa"/>
          </w:tcPr>
          <w:p w:rsidR="0072676F" w:rsidRPr="000E68E2" w:rsidRDefault="0072676F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8" w:type="dxa"/>
          </w:tcPr>
          <w:p w:rsidR="0072676F" w:rsidRPr="000E68E2" w:rsidRDefault="0072676F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20346,9</w:t>
            </w:r>
          </w:p>
        </w:tc>
        <w:tc>
          <w:tcPr>
            <w:tcW w:w="848" w:type="dxa"/>
          </w:tcPr>
          <w:p w:rsidR="0072676F" w:rsidRPr="000E68E2" w:rsidRDefault="0072676F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40" w:type="dxa"/>
          </w:tcPr>
          <w:p w:rsidR="0072676F" w:rsidRPr="000E68E2" w:rsidRDefault="0072676F" w:rsidP="00587F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</w:tcPr>
          <w:p w:rsidR="0072676F" w:rsidRPr="000E68E2" w:rsidRDefault="0072676F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72676F" w:rsidRPr="000E68E2" w:rsidRDefault="0072676F" w:rsidP="000E68E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76F" w:rsidTr="000E68E2">
        <w:tblPrEx>
          <w:tblLook w:val="0000" w:firstRow="0" w:lastRow="0" w:firstColumn="0" w:lastColumn="0" w:noHBand="0" w:noVBand="0"/>
        </w:tblPrEx>
        <w:trPr>
          <w:trHeight w:val="410"/>
        </w:trPr>
        <w:tc>
          <w:tcPr>
            <w:tcW w:w="14742" w:type="dxa"/>
            <w:gridSpan w:val="11"/>
          </w:tcPr>
          <w:p w:rsidR="0072676F" w:rsidRPr="000E68E2" w:rsidRDefault="0072676F" w:rsidP="000418DC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&lt;1</w:t>
            </w:r>
            <w:proofErr w:type="gramStart"/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&gt; О</w:t>
            </w:r>
            <w:proofErr w:type="gramEnd"/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тмечаются мероприятия подпрограммы в следующих случаях:</w:t>
            </w:r>
          </w:p>
          <w:p w:rsidR="0072676F" w:rsidRPr="000E68E2" w:rsidRDefault="0072676F" w:rsidP="000418DC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мероприятие включает расходы, направляемые на капитальные вложения, присваивается статус «1»;</w:t>
            </w:r>
          </w:p>
          <w:p w:rsidR="0072676F" w:rsidRPr="000E68E2" w:rsidRDefault="0072676F" w:rsidP="000418DC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мероприятие включено в план мероприятий («дорожную карту»), содержащий ежегодные индикаторы, обеспечивающий достижение установленных Указами Президента Российской Федерации от 7 мая 2012 года № 596 - 606 целевых показателей, присваивается статус «2»;</w:t>
            </w:r>
          </w:p>
          <w:p w:rsidR="0072676F" w:rsidRPr="000E68E2" w:rsidRDefault="0072676F" w:rsidP="000418DC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мероприятие является мероприятием федеральных, региональных проектов, в том числе входящих в состав национальных проектов, присваивается статус «3»;</w:t>
            </w:r>
          </w:p>
          <w:p w:rsidR="0072676F" w:rsidRDefault="0072676F" w:rsidP="000418D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8E2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Допускается присваивание нескольких статусов одному мероприятию через дробь</w:t>
            </w:r>
            <w:r w:rsidRPr="0071574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4561EB" w:rsidRDefault="004561EB" w:rsidP="004561EB">
      <w:pPr>
        <w:rPr>
          <w:rFonts w:cs="Times New Roman"/>
          <w:sz w:val="24"/>
          <w:szCs w:val="24"/>
        </w:rPr>
        <w:sectPr w:rsidR="004561EB" w:rsidSect="004561EB"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4561EB" w:rsidRPr="008710EE" w:rsidRDefault="004561EB" w:rsidP="008710EE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8710EE">
        <w:rPr>
          <w:rFonts w:ascii="Times New Roman" w:hAnsi="Times New Roman"/>
          <w:b/>
          <w:sz w:val="28"/>
          <w:szCs w:val="28"/>
        </w:rPr>
        <w:lastRenderedPageBreak/>
        <w:t>2. Механизм реализации подпрограммы</w:t>
      </w:r>
    </w:p>
    <w:p w:rsidR="004561EB" w:rsidRPr="008710EE" w:rsidRDefault="004561EB" w:rsidP="008710EE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4561EB" w:rsidRDefault="004561EB" w:rsidP="004561EB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4561EB" w:rsidRDefault="004561EB" w:rsidP="004561EB">
      <w:pPr>
        <w:pStyle w:val="ConsPlusNormal0"/>
        <w:ind w:firstLine="709"/>
        <w:jc w:val="both"/>
      </w:pPr>
      <w:r>
        <w:t>обеспечивает разработку и реализацию подпрограммы;</w:t>
      </w:r>
    </w:p>
    <w:p w:rsidR="004561EB" w:rsidRDefault="004561EB" w:rsidP="004561EB">
      <w:pPr>
        <w:pStyle w:val="ConsPlusNormal0"/>
        <w:ind w:firstLine="709"/>
        <w:jc w:val="both"/>
      </w:pPr>
      <w:r>
        <w:t xml:space="preserve">организует работу по достижению целевых показателей подпрограммы; </w:t>
      </w:r>
    </w:p>
    <w:p w:rsidR="004561EB" w:rsidRDefault="004561EB" w:rsidP="004561EB">
      <w:pPr>
        <w:pStyle w:val="ConsPlusNormal0"/>
        <w:ind w:firstLine="709"/>
        <w:jc w:val="both"/>
      </w:pPr>
      <w: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4561EB" w:rsidRDefault="004561EB" w:rsidP="004561EB">
      <w:pPr>
        <w:pStyle w:val="ConsPlusNormal0"/>
        <w:ind w:firstLine="709"/>
        <w:jc w:val="both"/>
      </w:pPr>
      <w: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4561EB" w:rsidRDefault="004561EB" w:rsidP="004561EB">
      <w:pPr>
        <w:pStyle w:val="ConsPlusNormal0"/>
        <w:ind w:firstLine="709"/>
        <w:jc w:val="both"/>
      </w:pPr>
      <w:r>
        <w:t>организует нормативное правовое и методическое обеспечение реализации подпрограммы;</w:t>
      </w:r>
    </w:p>
    <w:p w:rsidR="004561EB" w:rsidRDefault="004561EB" w:rsidP="004561EB">
      <w:pPr>
        <w:pStyle w:val="ConsPlusNormal0"/>
        <w:ind w:firstLine="709"/>
        <w:jc w:val="both"/>
      </w:pPr>
      <w:r>
        <w:t>организует информационную и разъяснительную работу, направленную на освещение целей и задач подпрограммы;</w:t>
      </w:r>
    </w:p>
    <w:p w:rsidR="004561EB" w:rsidRDefault="004561EB" w:rsidP="004561EB">
      <w:pPr>
        <w:pStyle w:val="ConsPlusNormal0"/>
        <w:ind w:firstLine="709"/>
        <w:jc w:val="both"/>
      </w:pPr>
      <w:r>
        <w:t>осуществляет разработку плана реализации подпрограммы;</w:t>
      </w:r>
    </w:p>
    <w:p w:rsidR="004561EB" w:rsidRDefault="004561EB" w:rsidP="004561EB">
      <w:pPr>
        <w:pStyle w:val="ConsPlusNormal0"/>
        <w:ind w:firstLine="709"/>
        <w:jc w:val="both"/>
      </w:pPr>
      <w:r>
        <w:t>осуществляет ведение ежеквартальной, годовой отчетности по реализации подпрограммы;</w:t>
      </w:r>
    </w:p>
    <w:p w:rsidR="004561EB" w:rsidRDefault="004561EB" w:rsidP="004561EB">
      <w:pPr>
        <w:pStyle w:val="ConsPlusNormal0"/>
        <w:ind w:firstLine="709"/>
        <w:jc w:val="both"/>
      </w:pPr>
      <w:r>
        <w:t xml:space="preserve">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4561EB" w:rsidRDefault="004561EB" w:rsidP="004561EB">
      <w:pPr>
        <w:pStyle w:val="ConsPlusNormal0"/>
        <w:ind w:firstLine="709"/>
        <w:jc w:val="both"/>
      </w:pPr>
      <w: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4561EB" w:rsidRDefault="004561EB" w:rsidP="004561EB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4561EB" w:rsidRDefault="004561EB" w:rsidP="004561EB">
      <w:pPr>
        <w:pStyle w:val="ConsPlusNormal0"/>
        <w:ind w:firstLine="709"/>
        <w:jc w:val="both"/>
      </w:pPr>
      <w: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муниципального образования Темрюкский район;</w:t>
      </w:r>
    </w:p>
    <w:p w:rsidR="004561EB" w:rsidRDefault="004561EB" w:rsidP="004561EB">
      <w:pPr>
        <w:pStyle w:val="ConsPlusNormal0"/>
        <w:ind w:firstLine="709"/>
        <w:jc w:val="both"/>
      </w:pPr>
      <w: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4561EB" w:rsidRPr="008710EE" w:rsidRDefault="004561EB" w:rsidP="008710EE">
      <w:pPr>
        <w:pStyle w:val="af6"/>
        <w:jc w:val="both"/>
        <w:rPr>
          <w:rFonts w:ascii="Times New Roman" w:hAnsi="Times New Roman"/>
          <w:sz w:val="28"/>
          <w:szCs w:val="28"/>
        </w:rPr>
      </w:pPr>
    </w:p>
    <w:p w:rsidR="004561EB" w:rsidRPr="008710EE" w:rsidRDefault="004561EB" w:rsidP="008710EE">
      <w:pPr>
        <w:pStyle w:val="af6"/>
        <w:jc w:val="both"/>
        <w:rPr>
          <w:rFonts w:ascii="Times New Roman" w:hAnsi="Times New Roman"/>
          <w:sz w:val="28"/>
          <w:szCs w:val="28"/>
        </w:rPr>
      </w:pPr>
    </w:p>
    <w:p w:rsidR="004561EB" w:rsidRPr="008710EE" w:rsidRDefault="004561EB" w:rsidP="008710EE">
      <w:pPr>
        <w:pStyle w:val="af6"/>
        <w:jc w:val="both"/>
        <w:rPr>
          <w:rFonts w:ascii="Times New Roman" w:hAnsi="Times New Roman"/>
          <w:sz w:val="28"/>
          <w:szCs w:val="28"/>
        </w:rPr>
      </w:pPr>
      <w:r w:rsidRPr="008710EE">
        <w:rPr>
          <w:rFonts w:ascii="Times New Roman" w:hAnsi="Times New Roman"/>
          <w:sz w:val="28"/>
          <w:szCs w:val="28"/>
        </w:rPr>
        <w:t>Заместитель главы</w:t>
      </w:r>
    </w:p>
    <w:p w:rsidR="004561EB" w:rsidRPr="008710EE" w:rsidRDefault="004561EB" w:rsidP="008710EE">
      <w:pPr>
        <w:pStyle w:val="af6"/>
        <w:jc w:val="both"/>
        <w:rPr>
          <w:rFonts w:ascii="Times New Roman" w:hAnsi="Times New Roman"/>
          <w:sz w:val="28"/>
          <w:szCs w:val="28"/>
        </w:rPr>
      </w:pPr>
      <w:r w:rsidRPr="008710EE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4561EB" w:rsidRPr="008710EE" w:rsidRDefault="004561EB" w:rsidP="008710EE">
      <w:pPr>
        <w:pStyle w:val="af6"/>
        <w:jc w:val="both"/>
        <w:rPr>
          <w:rFonts w:ascii="Times New Roman" w:hAnsi="Times New Roman"/>
          <w:sz w:val="28"/>
          <w:szCs w:val="28"/>
        </w:rPr>
        <w:sectPr w:rsidR="004561EB" w:rsidRPr="008710EE" w:rsidSect="004561EB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 w:rsidRPr="008710EE">
        <w:rPr>
          <w:rFonts w:ascii="Times New Roman" w:hAnsi="Times New Roman"/>
          <w:sz w:val="28"/>
          <w:szCs w:val="28"/>
        </w:rPr>
        <w:t xml:space="preserve">Темрюкский район                                                             </w:t>
      </w:r>
      <w:r w:rsidR="0071574A">
        <w:rPr>
          <w:rFonts w:ascii="Times New Roman" w:hAnsi="Times New Roman"/>
          <w:sz w:val="28"/>
          <w:szCs w:val="28"/>
        </w:rPr>
        <w:t xml:space="preserve">                    Д.С. Каратеев</w:t>
      </w:r>
    </w:p>
    <w:p w:rsidR="004561EB" w:rsidRDefault="004561EB"/>
    <w:sectPr w:rsidR="004561EB" w:rsidSect="00590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108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pStyle w:val="3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C7E25"/>
    <w:multiLevelType w:val="hybridMultilevel"/>
    <w:tmpl w:val="96D60D86"/>
    <w:lvl w:ilvl="0" w:tplc="1C8452D2">
      <w:start w:val="2015"/>
      <w:numFmt w:val="decimal"/>
      <w:lvlText w:val="%1"/>
      <w:lvlJc w:val="left"/>
      <w:pPr>
        <w:ind w:left="61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3">
    <w:nsid w:val="06EA6A84"/>
    <w:multiLevelType w:val="hybridMultilevel"/>
    <w:tmpl w:val="54CC725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77E1941"/>
    <w:multiLevelType w:val="hybridMultilevel"/>
    <w:tmpl w:val="54CC725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D1A435F"/>
    <w:multiLevelType w:val="hybridMultilevel"/>
    <w:tmpl w:val="8326C2A4"/>
    <w:lvl w:ilvl="0" w:tplc="A3DE16F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2632376"/>
    <w:multiLevelType w:val="hybridMultilevel"/>
    <w:tmpl w:val="F4A636E6"/>
    <w:lvl w:ilvl="0" w:tplc="6C8227F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8872C78"/>
    <w:multiLevelType w:val="hybridMultilevel"/>
    <w:tmpl w:val="83502B1A"/>
    <w:lvl w:ilvl="0" w:tplc="440E47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A4E4B47"/>
    <w:multiLevelType w:val="hybridMultilevel"/>
    <w:tmpl w:val="F4A636E6"/>
    <w:lvl w:ilvl="0" w:tplc="6C8227F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2D427E"/>
    <w:multiLevelType w:val="hybridMultilevel"/>
    <w:tmpl w:val="1962411C"/>
    <w:lvl w:ilvl="0" w:tplc="29F2AB3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137A6"/>
    <w:multiLevelType w:val="hybridMultilevel"/>
    <w:tmpl w:val="8C2ACD00"/>
    <w:lvl w:ilvl="0" w:tplc="A39287E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D0D0272"/>
    <w:multiLevelType w:val="hybridMultilevel"/>
    <w:tmpl w:val="54CC725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EE01411"/>
    <w:multiLevelType w:val="hybridMultilevel"/>
    <w:tmpl w:val="3FC26F54"/>
    <w:lvl w:ilvl="0" w:tplc="72B04FA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41A7764"/>
    <w:multiLevelType w:val="hybridMultilevel"/>
    <w:tmpl w:val="54CC725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9383ED2"/>
    <w:multiLevelType w:val="hybridMultilevel"/>
    <w:tmpl w:val="54CC725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ABF3F02"/>
    <w:multiLevelType w:val="hybridMultilevel"/>
    <w:tmpl w:val="3A622172"/>
    <w:lvl w:ilvl="0" w:tplc="B34CDA5A">
      <w:start w:val="2019"/>
      <w:numFmt w:val="decimal"/>
      <w:lvlText w:val="%1"/>
      <w:lvlJc w:val="left"/>
      <w:pPr>
        <w:ind w:left="105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8">
    <w:nsid w:val="539E1C6D"/>
    <w:multiLevelType w:val="hybridMultilevel"/>
    <w:tmpl w:val="54CC725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43A7B9D"/>
    <w:multiLevelType w:val="hybridMultilevel"/>
    <w:tmpl w:val="24427E68"/>
    <w:lvl w:ilvl="0" w:tplc="F6AE0A02">
      <w:start w:val="1"/>
      <w:numFmt w:val="decimal"/>
      <w:lvlText w:val="%1."/>
      <w:lvlJc w:val="left"/>
      <w:pPr>
        <w:ind w:left="752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20">
    <w:nsid w:val="58A50DB8"/>
    <w:multiLevelType w:val="hybridMultilevel"/>
    <w:tmpl w:val="54CC725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95B414B"/>
    <w:multiLevelType w:val="hybridMultilevel"/>
    <w:tmpl w:val="54CC725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9607A90"/>
    <w:multiLevelType w:val="hybridMultilevel"/>
    <w:tmpl w:val="36721A7C"/>
    <w:lvl w:ilvl="0" w:tplc="5828846A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5AE66EE4"/>
    <w:multiLevelType w:val="hybridMultilevel"/>
    <w:tmpl w:val="54CC725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E872AC2"/>
    <w:multiLevelType w:val="hybridMultilevel"/>
    <w:tmpl w:val="F4A636E6"/>
    <w:lvl w:ilvl="0" w:tplc="6C8227F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EF41445"/>
    <w:multiLevelType w:val="hybridMultilevel"/>
    <w:tmpl w:val="F4A636E6"/>
    <w:lvl w:ilvl="0" w:tplc="6C8227F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2A07166"/>
    <w:multiLevelType w:val="hybridMultilevel"/>
    <w:tmpl w:val="7BE6C8A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3100E6F"/>
    <w:multiLevelType w:val="hybridMultilevel"/>
    <w:tmpl w:val="31A87226"/>
    <w:lvl w:ilvl="0" w:tplc="B0D6B0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5940AE4"/>
    <w:multiLevelType w:val="hybridMultilevel"/>
    <w:tmpl w:val="54CC725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6404043"/>
    <w:multiLevelType w:val="hybridMultilevel"/>
    <w:tmpl w:val="54CC725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19"/>
  </w:num>
  <w:num w:numId="5">
    <w:abstractNumId w:val="14"/>
  </w:num>
  <w:num w:numId="6">
    <w:abstractNumId w:val="8"/>
  </w:num>
  <w:num w:numId="7">
    <w:abstractNumId w:val="11"/>
  </w:num>
  <w:num w:numId="8">
    <w:abstractNumId w:val="0"/>
  </w:num>
  <w:num w:numId="9">
    <w:abstractNumId w:val="25"/>
  </w:num>
  <w:num w:numId="10">
    <w:abstractNumId w:val="5"/>
  </w:num>
  <w:num w:numId="11">
    <w:abstractNumId w:val="27"/>
  </w:num>
  <w:num w:numId="12">
    <w:abstractNumId w:val="3"/>
  </w:num>
  <w:num w:numId="13">
    <w:abstractNumId w:val="12"/>
  </w:num>
  <w:num w:numId="14">
    <w:abstractNumId w:val="7"/>
  </w:num>
  <w:num w:numId="15">
    <w:abstractNumId w:val="17"/>
  </w:num>
  <w:num w:numId="16">
    <w:abstractNumId w:val="18"/>
  </w:num>
  <w:num w:numId="17">
    <w:abstractNumId w:val="16"/>
  </w:num>
  <w:num w:numId="18">
    <w:abstractNumId w:val="20"/>
  </w:num>
  <w:num w:numId="19">
    <w:abstractNumId w:val="23"/>
  </w:num>
  <w:num w:numId="20">
    <w:abstractNumId w:val="13"/>
  </w:num>
  <w:num w:numId="21">
    <w:abstractNumId w:val="29"/>
  </w:num>
  <w:num w:numId="22">
    <w:abstractNumId w:val="28"/>
  </w:num>
  <w:num w:numId="23">
    <w:abstractNumId w:val="21"/>
  </w:num>
  <w:num w:numId="24">
    <w:abstractNumId w:val="4"/>
  </w:num>
  <w:num w:numId="25">
    <w:abstractNumId w:val="2"/>
  </w:num>
  <w:num w:numId="26">
    <w:abstractNumId w:val="22"/>
  </w:num>
  <w:num w:numId="27">
    <w:abstractNumId w:val="15"/>
  </w:num>
  <w:num w:numId="28">
    <w:abstractNumId w:val="26"/>
  </w:num>
  <w:num w:numId="29">
    <w:abstractNumId w:val="24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561EB"/>
    <w:rsid w:val="000418DC"/>
    <w:rsid w:val="000B270F"/>
    <w:rsid w:val="000E3D6F"/>
    <w:rsid w:val="000E68E2"/>
    <w:rsid w:val="001031D7"/>
    <w:rsid w:val="0013528E"/>
    <w:rsid w:val="00155702"/>
    <w:rsid w:val="00264F45"/>
    <w:rsid w:val="002B04E7"/>
    <w:rsid w:val="00373399"/>
    <w:rsid w:val="00435F56"/>
    <w:rsid w:val="0044066D"/>
    <w:rsid w:val="004561EB"/>
    <w:rsid w:val="004D4D3B"/>
    <w:rsid w:val="0059036C"/>
    <w:rsid w:val="00606728"/>
    <w:rsid w:val="006F4F8F"/>
    <w:rsid w:val="0071574A"/>
    <w:rsid w:val="0072676F"/>
    <w:rsid w:val="008710EE"/>
    <w:rsid w:val="008F1001"/>
    <w:rsid w:val="008F2D7C"/>
    <w:rsid w:val="00A051AB"/>
    <w:rsid w:val="00AE53C7"/>
    <w:rsid w:val="00B67AFB"/>
    <w:rsid w:val="00B815F1"/>
    <w:rsid w:val="00B957D1"/>
    <w:rsid w:val="00D1324B"/>
    <w:rsid w:val="00D139BF"/>
    <w:rsid w:val="00E020BB"/>
    <w:rsid w:val="00EF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36C"/>
  </w:style>
  <w:style w:type="paragraph" w:styleId="1">
    <w:name w:val="heading 1"/>
    <w:basedOn w:val="a"/>
    <w:next w:val="a"/>
    <w:link w:val="10"/>
    <w:uiPriority w:val="99"/>
    <w:qFormat/>
    <w:rsid w:val="004561EB"/>
    <w:pPr>
      <w:keepNext/>
      <w:suppressAutoHyphens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4561EB"/>
    <w:pPr>
      <w:keepNext/>
      <w:suppressAutoHyphens/>
      <w:spacing w:after="0" w:line="360" w:lineRule="auto"/>
      <w:ind w:right="-146"/>
      <w:jc w:val="both"/>
      <w:outlineLvl w:val="1"/>
    </w:pPr>
    <w:rPr>
      <w:rFonts w:ascii="Cambria" w:eastAsia="Times New Roman" w:hAnsi="Cambria" w:cs="Times New Roman"/>
      <w:b/>
      <w:bCs/>
      <w:i/>
      <w:iCs/>
      <w:kern w:val="1"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4561EB"/>
    <w:pPr>
      <w:keepNext/>
      <w:numPr>
        <w:ilvl w:val="2"/>
        <w:numId w:val="8"/>
      </w:numPr>
      <w:suppressAutoHyphens/>
      <w:spacing w:after="0" w:line="240" w:lineRule="auto"/>
      <w:ind w:left="720" w:hanging="360"/>
      <w:jc w:val="center"/>
      <w:outlineLvl w:val="2"/>
    </w:pPr>
    <w:rPr>
      <w:rFonts w:ascii="Cambria" w:eastAsia="Times New Roman" w:hAnsi="Cambria" w:cs="Times New Roman"/>
      <w:b/>
      <w:bCs/>
      <w:kern w:val="1"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4561EB"/>
    <w:pPr>
      <w:keepNext/>
      <w:suppressAutoHyphens/>
      <w:spacing w:after="0" w:line="240" w:lineRule="auto"/>
      <w:jc w:val="center"/>
      <w:outlineLvl w:val="3"/>
    </w:pPr>
    <w:rPr>
      <w:rFonts w:ascii="Calibri" w:eastAsia="Times New Roman" w:hAnsi="Calibri" w:cs="Times New Roman"/>
      <w:b/>
      <w:bCs/>
      <w:kern w:val="1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561EB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rsid w:val="004561EB"/>
    <w:rPr>
      <w:rFonts w:ascii="Cambria" w:eastAsia="Times New Roman" w:hAnsi="Cambria" w:cs="Times New Roman"/>
      <w:b/>
      <w:bCs/>
      <w:i/>
      <w:iCs/>
      <w:kern w:val="1"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rsid w:val="004561EB"/>
    <w:rPr>
      <w:rFonts w:ascii="Cambria" w:eastAsia="Times New Roman" w:hAnsi="Cambria" w:cs="Times New Roman"/>
      <w:b/>
      <w:bCs/>
      <w:kern w:val="1"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rsid w:val="004561EB"/>
    <w:rPr>
      <w:rFonts w:ascii="Calibri" w:eastAsia="Times New Roman" w:hAnsi="Calibri" w:cs="Times New Roman"/>
      <w:b/>
      <w:bCs/>
      <w:kern w:val="1"/>
      <w:sz w:val="28"/>
      <w:szCs w:val="28"/>
      <w:lang w:eastAsia="zh-CN"/>
    </w:rPr>
  </w:style>
  <w:style w:type="paragraph" w:styleId="a3">
    <w:name w:val="List Paragraph"/>
    <w:basedOn w:val="a"/>
    <w:uiPriority w:val="34"/>
    <w:qFormat/>
    <w:rsid w:val="004561EB"/>
    <w:pPr>
      <w:spacing w:after="0" w:line="240" w:lineRule="auto"/>
      <w:ind w:left="720"/>
      <w:contextualSpacing/>
    </w:pPr>
    <w:rPr>
      <w:rFonts w:ascii="Times New Roman" w:eastAsiaTheme="minorHAnsi" w:hAnsi="Times New Roman"/>
      <w:sz w:val="28"/>
      <w:lang w:eastAsia="en-US"/>
    </w:rPr>
  </w:style>
  <w:style w:type="table" w:styleId="a4">
    <w:name w:val="Table Grid"/>
    <w:basedOn w:val="a1"/>
    <w:uiPriority w:val="99"/>
    <w:rsid w:val="004561E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561EB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/>
      <w:sz w:val="28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4561EB"/>
    <w:rPr>
      <w:rFonts w:ascii="Times New Roman" w:eastAsiaTheme="minorHAnsi" w:hAnsi="Times New Roman"/>
      <w:sz w:val="28"/>
      <w:lang w:eastAsia="en-US"/>
    </w:rPr>
  </w:style>
  <w:style w:type="paragraph" w:styleId="a7">
    <w:name w:val="footer"/>
    <w:basedOn w:val="a"/>
    <w:link w:val="a8"/>
    <w:uiPriority w:val="99"/>
    <w:unhideWhenUsed/>
    <w:rsid w:val="004561EB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/>
      <w:sz w:val="28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4561EB"/>
    <w:rPr>
      <w:rFonts w:ascii="Times New Roman" w:eastAsiaTheme="minorHAnsi" w:hAnsi="Times New Roman"/>
      <w:sz w:val="28"/>
      <w:lang w:eastAsia="en-US"/>
    </w:rPr>
  </w:style>
  <w:style w:type="paragraph" w:styleId="a9">
    <w:name w:val="Plain Text"/>
    <w:basedOn w:val="a"/>
    <w:link w:val="aa"/>
    <w:uiPriority w:val="99"/>
    <w:unhideWhenUsed/>
    <w:rsid w:val="004561E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uiPriority w:val="99"/>
    <w:rsid w:val="004561EB"/>
    <w:rPr>
      <w:rFonts w:ascii="Courier New" w:eastAsia="Times New Roman" w:hAnsi="Courier New" w:cs="Times New Roman"/>
      <w:sz w:val="20"/>
      <w:szCs w:val="20"/>
    </w:rPr>
  </w:style>
  <w:style w:type="paragraph" w:styleId="31">
    <w:name w:val="Body Text 3"/>
    <w:basedOn w:val="a"/>
    <w:link w:val="32"/>
    <w:unhideWhenUsed/>
    <w:rsid w:val="004561EB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4561EB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11">
    <w:name w:val="Основной текст Знак1"/>
    <w:uiPriority w:val="99"/>
    <w:locked/>
    <w:rsid w:val="004561EB"/>
    <w:rPr>
      <w:rFonts w:ascii="Times New Roman" w:hAnsi="Times New Roman" w:cs="Times New Roman" w:hint="default"/>
      <w:sz w:val="27"/>
      <w:szCs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456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4561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rsid w:val="004561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unhideWhenUsed/>
    <w:rsid w:val="004561EB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e">
    <w:name w:val="Текст выноски Знак"/>
    <w:basedOn w:val="a0"/>
    <w:link w:val="ad"/>
    <w:uiPriority w:val="99"/>
    <w:rsid w:val="004561EB"/>
    <w:rPr>
      <w:rFonts w:ascii="Tahoma" w:eastAsiaTheme="minorHAnsi" w:hAnsi="Tahoma" w:cs="Tahoma"/>
      <w:sz w:val="16"/>
      <w:szCs w:val="16"/>
      <w:lang w:eastAsia="en-US"/>
    </w:rPr>
  </w:style>
  <w:style w:type="character" w:styleId="af">
    <w:name w:val="page number"/>
    <w:basedOn w:val="a0"/>
    <w:uiPriority w:val="99"/>
    <w:rsid w:val="004561EB"/>
  </w:style>
  <w:style w:type="character" w:customStyle="1" w:styleId="af0">
    <w:name w:val="Гипертекстовая ссылка"/>
    <w:uiPriority w:val="99"/>
    <w:rsid w:val="004561EB"/>
    <w:rPr>
      <w:color w:val="106BBE"/>
    </w:rPr>
  </w:style>
  <w:style w:type="character" w:customStyle="1" w:styleId="af1">
    <w:name w:val="Активная гипертекстовая ссылка"/>
    <w:uiPriority w:val="99"/>
    <w:rsid w:val="004561EB"/>
    <w:rPr>
      <w:color w:val="106BBE"/>
      <w:u w:val="single"/>
    </w:rPr>
  </w:style>
  <w:style w:type="paragraph" w:customStyle="1" w:styleId="consplusnormal">
    <w:name w:val="consplusnormal"/>
    <w:basedOn w:val="a"/>
    <w:rsid w:val="004561EB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21">
    <w:name w:val="Сетка таблицы2"/>
    <w:basedOn w:val="a1"/>
    <w:next w:val="a4"/>
    <w:uiPriority w:val="59"/>
    <w:rsid w:val="004561EB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4"/>
    <w:uiPriority w:val="59"/>
    <w:rsid w:val="004561E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"/>
    <w:link w:val="af3"/>
    <w:uiPriority w:val="99"/>
    <w:rsid w:val="004561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99"/>
    <w:rsid w:val="004561EB"/>
    <w:rPr>
      <w:rFonts w:ascii="Times New Roman" w:eastAsia="Times New Roman" w:hAnsi="Times New Roman" w:cs="Times New Roman"/>
      <w:sz w:val="24"/>
      <w:szCs w:val="24"/>
    </w:rPr>
  </w:style>
  <w:style w:type="character" w:customStyle="1" w:styleId="11pt">
    <w:name w:val="Основной текст + 11 pt"/>
    <w:rsid w:val="004561EB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4">
    <w:name w:val="Normal (Web)"/>
    <w:basedOn w:val="a"/>
    <w:uiPriority w:val="99"/>
    <w:rsid w:val="0045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4561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0">
    <w:name w:val="ConsPlusNormal"/>
    <w:uiPriority w:val="99"/>
    <w:rsid w:val="004561E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5">
    <w:name w:val="Текст (справка)"/>
    <w:basedOn w:val="a"/>
    <w:next w:val="a"/>
    <w:uiPriority w:val="99"/>
    <w:rsid w:val="004561EB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styleId="af6">
    <w:name w:val="No Spacing"/>
    <w:uiPriority w:val="99"/>
    <w:qFormat/>
    <w:rsid w:val="004561E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satz-Standardschriftart">
    <w:name w:val="Absatz-Standardschriftart"/>
    <w:uiPriority w:val="99"/>
    <w:rsid w:val="004561EB"/>
  </w:style>
  <w:style w:type="character" w:customStyle="1" w:styleId="WW-Absatz-Standardschriftart11111111111">
    <w:name w:val="WW-Absatz-Standardschriftart11111111111"/>
    <w:uiPriority w:val="99"/>
    <w:rsid w:val="004561EB"/>
  </w:style>
  <w:style w:type="character" w:customStyle="1" w:styleId="Heading1Char">
    <w:name w:val="Heading 1 Char"/>
    <w:basedOn w:val="a0"/>
    <w:locked/>
    <w:rsid w:val="004561EB"/>
    <w:rPr>
      <w:rFonts w:ascii="Cambria" w:hAnsi="Cambria"/>
      <w:b/>
      <w:kern w:val="32"/>
      <w:sz w:val="32"/>
      <w:lang w:eastAsia="zh-CN"/>
    </w:rPr>
  </w:style>
  <w:style w:type="character" w:customStyle="1" w:styleId="7">
    <w:name w:val="Основной шрифт абзаца7"/>
    <w:uiPriority w:val="99"/>
    <w:rsid w:val="004561EB"/>
  </w:style>
  <w:style w:type="character" w:customStyle="1" w:styleId="WW-Absatz-Standardschriftart">
    <w:name w:val="WW-Absatz-Standardschriftart"/>
    <w:uiPriority w:val="99"/>
    <w:rsid w:val="004561EB"/>
  </w:style>
  <w:style w:type="character" w:customStyle="1" w:styleId="6">
    <w:name w:val="Основной шрифт абзаца6"/>
    <w:uiPriority w:val="99"/>
    <w:rsid w:val="004561EB"/>
  </w:style>
  <w:style w:type="character" w:customStyle="1" w:styleId="WW-Absatz-Standardschriftart1">
    <w:name w:val="WW-Absatz-Standardschriftart1"/>
    <w:uiPriority w:val="99"/>
    <w:rsid w:val="004561EB"/>
  </w:style>
  <w:style w:type="character" w:customStyle="1" w:styleId="WW-Absatz-Standardschriftart11">
    <w:name w:val="WW-Absatz-Standardschriftart11"/>
    <w:uiPriority w:val="99"/>
    <w:rsid w:val="004561EB"/>
  </w:style>
  <w:style w:type="character" w:customStyle="1" w:styleId="WW-Absatz-Standardschriftart111">
    <w:name w:val="WW-Absatz-Standardschriftart111"/>
    <w:uiPriority w:val="99"/>
    <w:rsid w:val="004561EB"/>
  </w:style>
  <w:style w:type="character" w:customStyle="1" w:styleId="WW-Absatz-Standardschriftart1111">
    <w:name w:val="WW-Absatz-Standardschriftart1111"/>
    <w:uiPriority w:val="99"/>
    <w:rsid w:val="004561EB"/>
  </w:style>
  <w:style w:type="character" w:customStyle="1" w:styleId="WW8Num2z0">
    <w:name w:val="WW8Num2z0"/>
    <w:uiPriority w:val="99"/>
    <w:rsid w:val="004561EB"/>
    <w:rPr>
      <w:rFonts w:ascii="Times New Roman" w:hAnsi="Times New Roman"/>
    </w:rPr>
  </w:style>
  <w:style w:type="character" w:customStyle="1" w:styleId="WW8Num3z0">
    <w:name w:val="WW8Num3z0"/>
    <w:uiPriority w:val="99"/>
    <w:rsid w:val="004561EB"/>
    <w:rPr>
      <w:rFonts w:ascii="Times New Roman" w:hAnsi="Times New Roman"/>
    </w:rPr>
  </w:style>
  <w:style w:type="character" w:customStyle="1" w:styleId="5">
    <w:name w:val="Основной шрифт абзаца5"/>
    <w:uiPriority w:val="99"/>
    <w:rsid w:val="004561EB"/>
  </w:style>
  <w:style w:type="character" w:customStyle="1" w:styleId="WW-Absatz-Standardschriftart11111">
    <w:name w:val="WW-Absatz-Standardschriftart11111"/>
    <w:uiPriority w:val="99"/>
    <w:rsid w:val="004561EB"/>
  </w:style>
  <w:style w:type="character" w:customStyle="1" w:styleId="WW-Absatz-Standardschriftart111111">
    <w:name w:val="WW-Absatz-Standardschriftart111111"/>
    <w:uiPriority w:val="99"/>
    <w:rsid w:val="004561EB"/>
  </w:style>
  <w:style w:type="character" w:customStyle="1" w:styleId="WW-Absatz-Standardschriftart1111111">
    <w:name w:val="WW-Absatz-Standardschriftart1111111"/>
    <w:uiPriority w:val="99"/>
    <w:rsid w:val="004561EB"/>
  </w:style>
  <w:style w:type="character" w:customStyle="1" w:styleId="41">
    <w:name w:val="Основной шрифт абзаца4"/>
    <w:uiPriority w:val="99"/>
    <w:rsid w:val="004561EB"/>
  </w:style>
  <w:style w:type="character" w:customStyle="1" w:styleId="WW-Absatz-Standardschriftart11111111">
    <w:name w:val="WW-Absatz-Standardschriftart11111111"/>
    <w:uiPriority w:val="99"/>
    <w:rsid w:val="004561EB"/>
  </w:style>
  <w:style w:type="character" w:customStyle="1" w:styleId="WW-Absatz-Standardschriftart111111111">
    <w:name w:val="WW-Absatz-Standardschriftart111111111"/>
    <w:uiPriority w:val="99"/>
    <w:rsid w:val="004561EB"/>
  </w:style>
  <w:style w:type="character" w:customStyle="1" w:styleId="WW-Absatz-Standardschriftart1111111111">
    <w:name w:val="WW-Absatz-Standardschriftart1111111111"/>
    <w:uiPriority w:val="99"/>
    <w:rsid w:val="004561EB"/>
  </w:style>
  <w:style w:type="character" w:customStyle="1" w:styleId="WW-Absatz-Standardschriftart111111111111">
    <w:name w:val="WW-Absatz-Standardschriftart111111111111"/>
    <w:uiPriority w:val="99"/>
    <w:rsid w:val="004561EB"/>
  </w:style>
  <w:style w:type="character" w:customStyle="1" w:styleId="WW-Absatz-Standardschriftart1111111111111">
    <w:name w:val="WW-Absatz-Standardschriftart1111111111111"/>
    <w:uiPriority w:val="99"/>
    <w:rsid w:val="004561EB"/>
  </w:style>
  <w:style w:type="character" w:customStyle="1" w:styleId="WW-Absatz-Standardschriftart11111111111111">
    <w:name w:val="WW-Absatz-Standardschriftart11111111111111"/>
    <w:uiPriority w:val="99"/>
    <w:rsid w:val="004561EB"/>
  </w:style>
  <w:style w:type="character" w:customStyle="1" w:styleId="WW-Absatz-Standardschriftart111111111111111">
    <w:name w:val="WW-Absatz-Standardschriftart111111111111111"/>
    <w:uiPriority w:val="99"/>
    <w:rsid w:val="004561EB"/>
  </w:style>
  <w:style w:type="character" w:customStyle="1" w:styleId="WW-Absatz-Standardschriftart1111111111111111">
    <w:name w:val="WW-Absatz-Standardschriftart1111111111111111"/>
    <w:uiPriority w:val="99"/>
    <w:rsid w:val="004561EB"/>
  </w:style>
  <w:style w:type="character" w:customStyle="1" w:styleId="WW-Absatz-Standardschriftart11111111111111111">
    <w:name w:val="WW-Absatz-Standardschriftart11111111111111111"/>
    <w:uiPriority w:val="99"/>
    <w:rsid w:val="004561EB"/>
  </w:style>
  <w:style w:type="character" w:customStyle="1" w:styleId="WW-Absatz-Standardschriftart111111111111111111">
    <w:name w:val="WW-Absatz-Standardschriftart111111111111111111"/>
    <w:uiPriority w:val="99"/>
    <w:rsid w:val="004561EB"/>
  </w:style>
  <w:style w:type="character" w:customStyle="1" w:styleId="WW-Absatz-Standardschriftart1111111111111111111">
    <w:name w:val="WW-Absatz-Standardschriftart1111111111111111111"/>
    <w:uiPriority w:val="99"/>
    <w:rsid w:val="004561EB"/>
  </w:style>
  <w:style w:type="character" w:customStyle="1" w:styleId="WW-Absatz-Standardschriftart11111111111111111111">
    <w:name w:val="WW-Absatz-Standardschriftart11111111111111111111"/>
    <w:uiPriority w:val="99"/>
    <w:rsid w:val="004561EB"/>
  </w:style>
  <w:style w:type="character" w:customStyle="1" w:styleId="WW8Num4z1">
    <w:name w:val="WW8Num4z1"/>
    <w:uiPriority w:val="99"/>
    <w:rsid w:val="004561EB"/>
    <w:rPr>
      <w:rFonts w:ascii="Courier New" w:hAnsi="Courier New"/>
    </w:rPr>
  </w:style>
  <w:style w:type="character" w:customStyle="1" w:styleId="WW8Num5z0">
    <w:name w:val="WW8Num5z0"/>
    <w:uiPriority w:val="99"/>
    <w:rsid w:val="004561EB"/>
    <w:rPr>
      <w:rFonts w:ascii="Times New Roman" w:hAnsi="Times New Roman"/>
    </w:rPr>
  </w:style>
  <w:style w:type="character" w:customStyle="1" w:styleId="WW8Num6z0">
    <w:name w:val="WW8Num6z0"/>
    <w:uiPriority w:val="99"/>
    <w:rsid w:val="004561EB"/>
    <w:rPr>
      <w:rFonts w:ascii="Times New Roman" w:hAnsi="Times New Roman"/>
    </w:rPr>
  </w:style>
  <w:style w:type="character" w:customStyle="1" w:styleId="WW8Num7z0">
    <w:name w:val="WW8Num7z0"/>
    <w:uiPriority w:val="99"/>
    <w:rsid w:val="004561EB"/>
    <w:rPr>
      <w:rFonts w:ascii="Times New Roman" w:hAnsi="Times New Roman"/>
    </w:rPr>
  </w:style>
  <w:style w:type="character" w:customStyle="1" w:styleId="WW-Absatz-Standardschriftart111111111111111111111">
    <w:name w:val="WW-Absatz-Standardschriftart111111111111111111111"/>
    <w:uiPriority w:val="99"/>
    <w:rsid w:val="004561EB"/>
  </w:style>
  <w:style w:type="character" w:customStyle="1" w:styleId="WW8Num8z0">
    <w:name w:val="WW8Num8z0"/>
    <w:uiPriority w:val="99"/>
    <w:rsid w:val="004561EB"/>
    <w:rPr>
      <w:rFonts w:ascii="Symbol" w:hAnsi="Symbol"/>
      <w:sz w:val="18"/>
    </w:rPr>
  </w:style>
  <w:style w:type="character" w:customStyle="1" w:styleId="WW8Num9z0">
    <w:name w:val="WW8Num9z0"/>
    <w:uiPriority w:val="99"/>
    <w:rsid w:val="004561EB"/>
    <w:rPr>
      <w:rFonts w:ascii="Times New Roman" w:hAnsi="Times New Roman"/>
    </w:rPr>
  </w:style>
  <w:style w:type="character" w:customStyle="1" w:styleId="34">
    <w:name w:val="Основной шрифт абзаца3"/>
    <w:uiPriority w:val="99"/>
    <w:rsid w:val="004561EB"/>
  </w:style>
  <w:style w:type="character" w:customStyle="1" w:styleId="WW-Absatz-Standardschriftart1111111111111111111111">
    <w:name w:val="WW-Absatz-Standardschriftart1111111111111111111111"/>
    <w:uiPriority w:val="99"/>
    <w:rsid w:val="004561EB"/>
  </w:style>
  <w:style w:type="character" w:customStyle="1" w:styleId="WW-Absatz-Standardschriftart11111111111111111111111">
    <w:name w:val="WW-Absatz-Standardschriftart11111111111111111111111"/>
    <w:uiPriority w:val="99"/>
    <w:rsid w:val="004561EB"/>
  </w:style>
  <w:style w:type="character" w:customStyle="1" w:styleId="WW-Absatz-Standardschriftart111111111111111111111111">
    <w:name w:val="WW-Absatz-Standardschriftart111111111111111111111111"/>
    <w:uiPriority w:val="99"/>
    <w:rsid w:val="004561EB"/>
  </w:style>
  <w:style w:type="character" w:customStyle="1" w:styleId="WW-Absatz-Standardschriftart1111111111111111111111111">
    <w:name w:val="WW-Absatz-Standardschriftart1111111111111111111111111"/>
    <w:uiPriority w:val="99"/>
    <w:rsid w:val="004561EB"/>
  </w:style>
  <w:style w:type="character" w:customStyle="1" w:styleId="22">
    <w:name w:val="Основной шрифт абзаца2"/>
    <w:uiPriority w:val="99"/>
    <w:rsid w:val="004561EB"/>
  </w:style>
  <w:style w:type="character" w:customStyle="1" w:styleId="WW-Absatz-Standardschriftart11111111111111111111111111">
    <w:name w:val="WW-Absatz-Standardschriftart11111111111111111111111111"/>
    <w:uiPriority w:val="99"/>
    <w:rsid w:val="004561EB"/>
  </w:style>
  <w:style w:type="character" w:customStyle="1" w:styleId="WW-Absatz-Standardschriftart111111111111111111111111111">
    <w:name w:val="WW-Absatz-Standardschriftart111111111111111111111111111"/>
    <w:uiPriority w:val="99"/>
    <w:rsid w:val="004561EB"/>
  </w:style>
  <w:style w:type="character" w:customStyle="1" w:styleId="WW8Num1z0">
    <w:name w:val="WW8Num1z0"/>
    <w:uiPriority w:val="99"/>
    <w:rsid w:val="004561EB"/>
    <w:rPr>
      <w:rFonts w:ascii="Times New Roman" w:hAnsi="Times New Roman"/>
    </w:rPr>
  </w:style>
  <w:style w:type="character" w:customStyle="1" w:styleId="WW8Num1z1">
    <w:name w:val="WW8Num1z1"/>
    <w:uiPriority w:val="99"/>
    <w:rsid w:val="004561EB"/>
    <w:rPr>
      <w:rFonts w:ascii="Courier New" w:hAnsi="Courier New"/>
    </w:rPr>
  </w:style>
  <w:style w:type="character" w:customStyle="1" w:styleId="WW8Num1z2">
    <w:name w:val="WW8Num1z2"/>
    <w:uiPriority w:val="99"/>
    <w:rsid w:val="004561EB"/>
    <w:rPr>
      <w:rFonts w:ascii="Wingdings" w:hAnsi="Wingdings"/>
    </w:rPr>
  </w:style>
  <w:style w:type="character" w:customStyle="1" w:styleId="WW8Num1z3">
    <w:name w:val="WW8Num1z3"/>
    <w:uiPriority w:val="99"/>
    <w:rsid w:val="004561EB"/>
    <w:rPr>
      <w:rFonts w:ascii="Symbol" w:hAnsi="Symbol"/>
    </w:rPr>
  </w:style>
  <w:style w:type="character" w:customStyle="1" w:styleId="WW8Num2z1">
    <w:name w:val="WW8Num2z1"/>
    <w:uiPriority w:val="99"/>
    <w:rsid w:val="004561EB"/>
    <w:rPr>
      <w:rFonts w:ascii="Courier New" w:hAnsi="Courier New"/>
    </w:rPr>
  </w:style>
  <w:style w:type="character" w:customStyle="1" w:styleId="WW8Num2z2">
    <w:name w:val="WW8Num2z2"/>
    <w:uiPriority w:val="99"/>
    <w:rsid w:val="004561EB"/>
    <w:rPr>
      <w:rFonts w:ascii="Wingdings" w:hAnsi="Wingdings"/>
    </w:rPr>
  </w:style>
  <w:style w:type="character" w:customStyle="1" w:styleId="WW8Num2z3">
    <w:name w:val="WW8Num2z3"/>
    <w:uiPriority w:val="99"/>
    <w:rsid w:val="004561EB"/>
    <w:rPr>
      <w:rFonts w:ascii="Symbol" w:hAnsi="Symbol"/>
    </w:rPr>
  </w:style>
  <w:style w:type="character" w:customStyle="1" w:styleId="WW8Num4z0">
    <w:name w:val="WW8Num4z0"/>
    <w:uiPriority w:val="99"/>
    <w:rsid w:val="004561EB"/>
    <w:rPr>
      <w:rFonts w:ascii="Times New Roman" w:hAnsi="Times New Roman"/>
    </w:rPr>
  </w:style>
  <w:style w:type="character" w:customStyle="1" w:styleId="WW8Num4z2">
    <w:name w:val="WW8Num4z2"/>
    <w:uiPriority w:val="99"/>
    <w:rsid w:val="004561EB"/>
    <w:rPr>
      <w:rFonts w:ascii="Wingdings" w:hAnsi="Wingdings"/>
    </w:rPr>
  </w:style>
  <w:style w:type="character" w:customStyle="1" w:styleId="WW8Num4z3">
    <w:name w:val="WW8Num4z3"/>
    <w:uiPriority w:val="99"/>
    <w:rsid w:val="004561EB"/>
    <w:rPr>
      <w:rFonts w:ascii="Symbol" w:hAnsi="Symbol"/>
    </w:rPr>
  </w:style>
  <w:style w:type="character" w:customStyle="1" w:styleId="WW8Num5z1">
    <w:name w:val="WW8Num5z1"/>
    <w:uiPriority w:val="99"/>
    <w:rsid w:val="004561EB"/>
    <w:rPr>
      <w:rFonts w:ascii="Courier New" w:hAnsi="Courier New"/>
    </w:rPr>
  </w:style>
  <w:style w:type="character" w:customStyle="1" w:styleId="WW8Num5z2">
    <w:name w:val="WW8Num5z2"/>
    <w:uiPriority w:val="99"/>
    <w:rsid w:val="004561EB"/>
    <w:rPr>
      <w:rFonts w:ascii="Wingdings" w:hAnsi="Wingdings"/>
    </w:rPr>
  </w:style>
  <w:style w:type="character" w:customStyle="1" w:styleId="WW8Num5z3">
    <w:name w:val="WW8Num5z3"/>
    <w:uiPriority w:val="99"/>
    <w:rsid w:val="004561EB"/>
    <w:rPr>
      <w:rFonts w:ascii="Symbol" w:hAnsi="Symbol"/>
    </w:rPr>
  </w:style>
  <w:style w:type="character" w:customStyle="1" w:styleId="WW8Num6z1">
    <w:name w:val="WW8Num6z1"/>
    <w:uiPriority w:val="99"/>
    <w:rsid w:val="004561EB"/>
    <w:rPr>
      <w:rFonts w:ascii="Courier New" w:hAnsi="Courier New"/>
    </w:rPr>
  </w:style>
  <w:style w:type="character" w:customStyle="1" w:styleId="WW8Num6z2">
    <w:name w:val="WW8Num6z2"/>
    <w:uiPriority w:val="99"/>
    <w:rsid w:val="004561EB"/>
    <w:rPr>
      <w:rFonts w:ascii="Wingdings" w:hAnsi="Wingdings"/>
    </w:rPr>
  </w:style>
  <w:style w:type="character" w:customStyle="1" w:styleId="WW8Num6z3">
    <w:name w:val="WW8Num6z3"/>
    <w:uiPriority w:val="99"/>
    <w:rsid w:val="004561EB"/>
    <w:rPr>
      <w:rFonts w:ascii="Symbol" w:hAnsi="Symbol"/>
    </w:rPr>
  </w:style>
  <w:style w:type="character" w:customStyle="1" w:styleId="WW8Num7z1">
    <w:name w:val="WW8Num7z1"/>
    <w:uiPriority w:val="99"/>
    <w:rsid w:val="004561EB"/>
    <w:rPr>
      <w:rFonts w:ascii="Courier New" w:hAnsi="Courier New"/>
    </w:rPr>
  </w:style>
  <w:style w:type="character" w:customStyle="1" w:styleId="WW8Num7z2">
    <w:name w:val="WW8Num7z2"/>
    <w:uiPriority w:val="99"/>
    <w:rsid w:val="004561EB"/>
    <w:rPr>
      <w:rFonts w:ascii="Wingdings" w:hAnsi="Wingdings"/>
    </w:rPr>
  </w:style>
  <w:style w:type="character" w:customStyle="1" w:styleId="WW8Num7z3">
    <w:name w:val="WW8Num7z3"/>
    <w:uiPriority w:val="99"/>
    <w:rsid w:val="004561EB"/>
    <w:rPr>
      <w:rFonts w:ascii="Symbol" w:hAnsi="Symbol"/>
    </w:rPr>
  </w:style>
  <w:style w:type="character" w:customStyle="1" w:styleId="WW8Num8z1">
    <w:name w:val="WW8Num8z1"/>
    <w:uiPriority w:val="99"/>
    <w:rsid w:val="004561EB"/>
    <w:rPr>
      <w:rFonts w:ascii="Times New Roman" w:hAnsi="Times New Roman"/>
    </w:rPr>
  </w:style>
  <w:style w:type="character" w:customStyle="1" w:styleId="WW8Num9z1">
    <w:name w:val="WW8Num9z1"/>
    <w:uiPriority w:val="99"/>
    <w:rsid w:val="004561EB"/>
    <w:rPr>
      <w:rFonts w:ascii="Courier New" w:hAnsi="Courier New"/>
    </w:rPr>
  </w:style>
  <w:style w:type="character" w:customStyle="1" w:styleId="WW8Num9z2">
    <w:name w:val="WW8Num9z2"/>
    <w:uiPriority w:val="99"/>
    <w:rsid w:val="004561EB"/>
    <w:rPr>
      <w:rFonts w:ascii="Wingdings" w:hAnsi="Wingdings"/>
    </w:rPr>
  </w:style>
  <w:style w:type="character" w:customStyle="1" w:styleId="WW8Num9z3">
    <w:name w:val="WW8Num9z3"/>
    <w:uiPriority w:val="99"/>
    <w:rsid w:val="004561EB"/>
    <w:rPr>
      <w:rFonts w:ascii="Symbol" w:hAnsi="Symbol"/>
    </w:rPr>
  </w:style>
  <w:style w:type="character" w:customStyle="1" w:styleId="WW8Num10z0">
    <w:name w:val="WW8Num10z0"/>
    <w:uiPriority w:val="99"/>
    <w:rsid w:val="004561EB"/>
    <w:rPr>
      <w:rFonts w:ascii="Times New Roman" w:hAnsi="Times New Roman"/>
    </w:rPr>
  </w:style>
  <w:style w:type="character" w:customStyle="1" w:styleId="WW8Num10z1">
    <w:name w:val="WW8Num10z1"/>
    <w:uiPriority w:val="99"/>
    <w:rsid w:val="004561EB"/>
    <w:rPr>
      <w:rFonts w:ascii="Courier New" w:hAnsi="Courier New"/>
    </w:rPr>
  </w:style>
  <w:style w:type="character" w:customStyle="1" w:styleId="WW8Num10z2">
    <w:name w:val="WW8Num10z2"/>
    <w:uiPriority w:val="99"/>
    <w:rsid w:val="004561EB"/>
    <w:rPr>
      <w:rFonts w:ascii="Wingdings" w:hAnsi="Wingdings"/>
    </w:rPr>
  </w:style>
  <w:style w:type="character" w:customStyle="1" w:styleId="WW8Num10z3">
    <w:name w:val="WW8Num10z3"/>
    <w:uiPriority w:val="99"/>
    <w:rsid w:val="004561EB"/>
    <w:rPr>
      <w:rFonts w:ascii="Symbol" w:hAnsi="Symbol"/>
    </w:rPr>
  </w:style>
  <w:style w:type="character" w:customStyle="1" w:styleId="12">
    <w:name w:val="Основной шрифт абзаца1"/>
    <w:uiPriority w:val="99"/>
    <w:rsid w:val="004561EB"/>
  </w:style>
  <w:style w:type="character" w:customStyle="1" w:styleId="af7">
    <w:name w:val="Маркеры списка"/>
    <w:uiPriority w:val="99"/>
    <w:rsid w:val="004561EB"/>
    <w:rPr>
      <w:rFonts w:ascii="StarSymbol" w:eastAsia="StarSymbol" w:hAnsi="StarSymbol"/>
      <w:sz w:val="18"/>
    </w:rPr>
  </w:style>
  <w:style w:type="character" w:customStyle="1" w:styleId="af8">
    <w:name w:val="Символ нумерации"/>
    <w:uiPriority w:val="99"/>
    <w:rsid w:val="004561EB"/>
  </w:style>
  <w:style w:type="paragraph" w:customStyle="1" w:styleId="af9">
    <w:name w:val="Заголовок"/>
    <w:basedOn w:val="a"/>
    <w:next w:val="af2"/>
    <w:uiPriority w:val="99"/>
    <w:rsid w:val="004561EB"/>
    <w:pPr>
      <w:keepNext/>
      <w:suppressAutoHyphens/>
      <w:spacing w:before="240" w:after="120" w:line="240" w:lineRule="auto"/>
    </w:pPr>
    <w:rPr>
      <w:rFonts w:ascii="Arial" w:eastAsia="Times New Roman" w:hAnsi="Arial" w:cs="Tahoma"/>
      <w:kern w:val="1"/>
      <w:sz w:val="28"/>
      <w:szCs w:val="28"/>
      <w:lang w:eastAsia="zh-CN"/>
    </w:rPr>
  </w:style>
  <w:style w:type="paragraph" w:styleId="afa">
    <w:name w:val="List"/>
    <w:basedOn w:val="af2"/>
    <w:uiPriority w:val="99"/>
    <w:rsid w:val="004561EB"/>
    <w:pPr>
      <w:suppressAutoHyphens/>
    </w:pPr>
    <w:rPr>
      <w:rFonts w:ascii="Arial" w:hAnsi="Arial" w:cs="Tahoma"/>
      <w:kern w:val="1"/>
      <w:lang w:eastAsia="zh-CN"/>
    </w:rPr>
  </w:style>
  <w:style w:type="paragraph" w:styleId="afb">
    <w:name w:val="caption"/>
    <w:basedOn w:val="a"/>
    <w:uiPriority w:val="99"/>
    <w:qFormat/>
    <w:rsid w:val="004561E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paragraph" w:customStyle="1" w:styleId="70">
    <w:name w:val="Указатель7"/>
    <w:basedOn w:val="a"/>
    <w:uiPriority w:val="99"/>
    <w:rsid w:val="004561EB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zh-CN"/>
    </w:rPr>
  </w:style>
  <w:style w:type="paragraph" w:customStyle="1" w:styleId="60">
    <w:name w:val="Название6"/>
    <w:basedOn w:val="a"/>
    <w:uiPriority w:val="99"/>
    <w:rsid w:val="004561E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1"/>
      <w:sz w:val="20"/>
      <w:szCs w:val="24"/>
      <w:lang w:eastAsia="zh-CN"/>
    </w:rPr>
  </w:style>
  <w:style w:type="paragraph" w:customStyle="1" w:styleId="61">
    <w:name w:val="Указатель6"/>
    <w:basedOn w:val="a"/>
    <w:uiPriority w:val="99"/>
    <w:rsid w:val="004561E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1"/>
      <w:sz w:val="24"/>
      <w:szCs w:val="24"/>
      <w:lang w:eastAsia="zh-CN"/>
    </w:rPr>
  </w:style>
  <w:style w:type="paragraph" w:customStyle="1" w:styleId="50">
    <w:name w:val="Название5"/>
    <w:basedOn w:val="a"/>
    <w:uiPriority w:val="99"/>
    <w:rsid w:val="004561E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1"/>
      <w:sz w:val="20"/>
      <w:szCs w:val="24"/>
      <w:lang w:eastAsia="zh-CN"/>
    </w:rPr>
  </w:style>
  <w:style w:type="paragraph" w:customStyle="1" w:styleId="51">
    <w:name w:val="Указатель5"/>
    <w:basedOn w:val="a"/>
    <w:uiPriority w:val="99"/>
    <w:rsid w:val="004561E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1"/>
      <w:sz w:val="24"/>
      <w:szCs w:val="24"/>
      <w:lang w:eastAsia="zh-CN"/>
    </w:rPr>
  </w:style>
  <w:style w:type="paragraph" w:customStyle="1" w:styleId="42">
    <w:name w:val="Название4"/>
    <w:basedOn w:val="a"/>
    <w:uiPriority w:val="99"/>
    <w:rsid w:val="004561E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1"/>
      <w:sz w:val="20"/>
      <w:szCs w:val="24"/>
      <w:lang w:eastAsia="zh-CN"/>
    </w:rPr>
  </w:style>
  <w:style w:type="paragraph" w:customStyle="1" w:styleId="43">
    <w:name w:val="Указатель4"/>
    <w:basedOn w:val="a"/>
    <w:uiPriority w:val="99"/>
    <w:rsid w:val="004561E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1"/>
      <w:sz w:val="24"/>
      <w:szCs w:val="24"/>
      <w:lang w:eastAsia="zh-CN"/>
    </w:rPr>
  </w:style>
  <w:style w:type="paragraph" w:customStyle="1" w:styleId="35">
    <w:name w:val="Название3"/>
    <w:basedOn w:val="a"/>
    <w:uiPriority w:val="99"/>
    <w:rsid w:val="004561E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1"/>
      <w:sz w:val="20"/>
      <w:szCs w:val="24"/>
      <w:lang w:eastAsia="zh-CN"/>
    </w:rPr>
  </w:style>
  <w:style w:type="paragraph" w:customStyle="1" w:styleId="36">
    <w:name w:val="Указатель3"/>
    <w:basedOn w:val="a"/>
    <w:uiPriority w:val="99"/>
    <w:rsid w:val="004561E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1"/>
      <w:sz w:val="24"/>
      <w:szCs w:val="24"/>
      <w:lang w:eastAsia="zh-CN"/>
    </w:rPr>
  </w:style>
  <w:style w:type="paragraph" w:customStyle="1" w:styleId="23">
    <w:name w:val="Название2"/>
    <w:basedOn w:val="a"/>
    <w:uiPriority w:val="99"/>
    <w:rsid w:val="004561E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1"/>
      <w:sz w:val="20"/>
      <w:szCs w:val="24"/>
      <w:lang w:eastAsia="zh-CN"/>
    </w:rPr>
  </w:style>
  <w:style w:type="paragraph" w:customStyle="1" w:styleId="24">
    <w:name w:val="Указатель2"/>
    <w:basedOn w:val="a"/>
    <w:uiPriority w:val="99"/>
    <w:rsid w:val="004561E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1"/>
      <w:sz w:val="24"/>
      <w:szCs w:val="24"/>
      <w:lang w:eastAsia="zh-CN"/>
    </w:rPr>
  </w:style>
  <w:style w:type="paragraph" w:customStyle="1" w:styleId="13">
    <w:name w:val="Название1"/>
    <w:basedOn w:val="a"/>
    <w:uiPriority w:val="99"/>
    <w:rsid w:val="004561E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1"/>
      <w:sz w:val="20"/>
      <w:szCs w:val="24"/>
      <w:lang w:eastAsia="zh-CN"/>
    </w:rPr>
  </w:style>
  <w:style w:type="paragraph" w:customStyle="1" w:styleId="14">
    <w:name w:val="Указатель1"/>
    <w:basedOn w:val="a"/>
    <w:uiPriority w:val="99"/>
    <w:rsid w:val="004561E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1"/>
      <w:sz w:val="24"/>
      <w:szCs w:val="24"/>
      <w:lang w:eastAsia="zh-CN"/>
    </w:rPr>
  </w:style>
  <w:style w:type="paragraph" w:customStyle="1" w:styleId="210">
    <w:name w:val="Основной текст 21"/>
    <w:basedOn w:val="a"/>
    <w:uiPriority w:val="99"/>
    <w:rsid w:val="004561EB"/>
    <w:pPr>
      <w:suppressAutoHyphens/>
      <w:spacing w:after="120" w:line="360" w:lineRule="auto"/>
      <w:jc w:val="center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afc">
    <w:name w:val="Body Text Indent"/>
    <w:basedOn w:val="a"/>
    <w:link w:val="afd"/>
    <w:uiPriority w:val="99"/>
    <w:rsid w:val="004561EB"/>
    <w:pPr>
      <w:suppressAutoHyphens/>
      <w:spacing w:after="0" w:line="240" w:lineRule="auto"/>
      <w:ind w:left="2760" w:firstLine="1560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afd">
    <w:name w:val="Основной текст с отступом Знак"/>
    <w:basedOn w:val="a0"/>
    <w:link w:val="afc"/>
    <w:uiPriority w:val="99"/>
    <w:rsid w:val="004561EB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uiPriority w:val="99"/>
    <w:rsid w:val="004561EB"/>
    <w:pPr>
      <w:suppressAutoHyphens/>
      <w:spacing w:after="0" w:line="240" w:lineRule="auto"/>
      <w:ind w:left="5220" w:hanging="1080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4561EB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15">
    <w:name w:val="Верхний колонтитул Знак1"/>
    <w:uiPriority w:val="99"/>
    <w:locked/>
    <w:rsid w:val="004561EB"/>
    <w:rPr>
      <w:kern w:val="1"/>
      <w:sz w:val="24"/>
      <w:lang w:eastAsia="zh-CN"/>
    </w:rPr>
  </w:style>
  <w:style w:type="paragraph" w:customStyle="1" w:styleId="afe">
    <w:name w:val="Содержимое таблицы"/>
    <w:basedOn w:val="a"/>
    <w:uiPriority w:val="99"/>
    <w:rsid w:val="004561E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ff">
    <w:name w:val="Заголовок таблицы"/>
    <w:basedOn w:val="afe"/>
    <w:uiPriority w:val="99"/>
    <w:rsid w:val="004561EB"/>
    <w:pPr>
      <w:jc w:val="center"/>
    </w:pPr>
    <w:rPr>
      <w:b/>
      <w:bCs/>
    </w:rPr>
  </w:style>
  <w:style w:type="character" w:styleId="aff0">
    <w:name w:val="Hyperlink"/>
    <w:basedOn w:val="a0"/>
    <w:uiPriority w:val="99"/>
    <w:semiHidden/>
    <w:rsid w:val="004561EB"/>
    <w:rPr>
      <w:rFonts w:cs="Times New Roman"/>
      <w:color w:val="000080"/>
      <w:u w:val="single"/>
    </w:rPr>
  </w:style>
  <w:style w:type="character" w:customStyle="1" w:styleId="apple-converted-space">
    <w:name w:val="apple-converted-space"/>
    <w:uiPriority w:val="99"/>
    <w:rsid w:val="004561EB"/>
  </w:style>
  <w:style w:type="character" w:styleId="aff1">
    <w:name w:val="Strong"/>
    <w:basedOn w:val="a0"/>
    <w:uiPriority w:val="99"/>
    <w:qFormat/>
    <w:rsid w:val="004561EB"/>
    <w:rPr>
      <w:rFonts w:cs="Times New Roman"/>
      <w:b/>
    </w:rPr>
  </w:style>
  <w:style w:type="paragraph" w:customStyle="1" w:styleId="ConsPlusNonformat">
    <w:name w:val="ConsPlusNonformat"/>
    <w:uiPriority w:val="99"/>
    <w:rsid w:val="004561E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6">
    <w:name w:val="Абзац списка1"/>
    <w:basedOn w:val="a"/>
    <w:uiPriority w:val="99"/>
    <w:rsid w:val="004561E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aff2">
    <w:name w:val="Emphasis"/>
    <w:basedOn w:val="a0"/>
    <w:qFormat/>
    <w:rsid w:val="004561EB"/>
    <w:rPr>
      <w:rFonts w:cs="Times New Roman"/>
      <w:i/>
    </w:rPr>
  </w:style>
  <w:style w:type="character" w:customStyle="1" w:styleId="311">
    <w:name w:val="Заголовок 3 Знак1"/>
    <w:basedOn w:val="a0"/>
    <w:uiPriority w:val="99"/>
    <w:locked/>
    <w:rsid w:val="004561EB"/>
    <w:rPr>
      <w:rFonts w:ascii="Times New Roman" w:hAnsi="Times New Roman" w:cs="Times New Roman"/>
      <w:b/>
      <w:bCs/>
      <w:kern w:val="2"/>
      <w:sz w:val="24"/>
      <w:szCs w:val="24"/>
      <w:lang w:eastAsia="zh-CN"/>
    </w:rPr>
  </w:style>
  <w:style w:type="character" w:customStyle="1" w:styleId="17">
    <w:name w:val="Основной текст с отступом Знак1"/>
    <w:basedOn w:val="a0"/>
    <w:uiPriority w:val="99"/>
    <w:locked/>
    <w:rsid w:val="004561EB"/>
    <w:rPr>
      <w:rFonts w:ascii="Times New Roman" w:hAnsi="Times New Roman" w:cs="Times New Roman"/>
      <w:kern w:val="2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4561E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ff3">
    <w:name w:val="Document Map"/>
    <w:basedOn w:val="a"/>
    <w:link w:val="aff4"/>
    <w:uiPriority w:val="99"/>
    <w:semiHidden/>
    <w:rsid w:val="004561EB"/>
    <w:pPr>
      <w:suppressAutoHyphens/>
      <w:spacing w:after="0" w:line="240" w:lineRule="auto"/>
    </w:pPr>
    <w:rPr>
      <w:rFonts w:ascii="Tahoma" w:eastAsia="Times New Roman" w:hAnsi="Tahoma" w:cs="Tahoma"/>
      <w:kern w:val="2"/>
      <w:sz w:val="16"/>
      <w:szCs w:val="16"/>
      <w:lang w:eastAsia="zh-CN"/>
    </w:rPr>
  </w:style>
  <w:style w:type="character" w:customStyle="1" w:styleId="aff4">
    <w:name w:val="Схема документа Знак"/>
    <w:basedOn w:val="a0"/>
    <w:link w:val="aff3"/>
    <w:uiPriority w:val="99"/>
    <w:semiHidden/>
    <w:rsid w:val="004561EB"/>
    <w:rPr>
      <w:rFonts w:ascii="Tahoma" w:eastAsia="Times New Roman" w:hAnsi="Tahoma" w:cs="Tahoma"/>
      <w:kern w:val="2"/>
      <w:sz w:val="16"/>
      <w:szCs w:val="16"/>
      <w:lang w:eastAsia="zh-CN"/>
    </w:rPr>
  </w:style>
  <w:style w:type="numbering" w:customStyle="1" w:styleId="18">
    <w:name w:val="Нет списка1"/>
    <w:next w:val="a2"/>
    <w:uiPriority w:val="99"/>
    <w:semiHidden/>
    <w:unhideWhenUsed/>
    <w:rsid w:val="00456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1156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Ush_150</cp:lastModifiedBy>
  <cp:revision>13</cp:revision>
  <dcterms:created xsi:type="dcterms:W3CDTF">2021-09-01T12:37:00Z</dcterms:created>
  <dcterms:modified xsi:type="dcterms:W3CDTF">2021-09-27T12:53:00Z</dcterms:modified>
</cp:coreProperties>
</file>